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3701" w:rsidR="00E86124" w:rsidRDefault="002C5A29" w14:paraId="51a3c9a" w14:textId="51a3c9a">
      <w:pPr>
        <w15:collapsed w:val="false"/>
        <w:rPr>
          <w:rFonts w:ascii="Arial" w:hAnsi="Arial" w:cs="Arial"/>
        </w:rPr>
      </w:pPr>
      <w:bookmarkStart w:name="_GoBack" w:id="0"/>
      <w:bookmarkEnd w:id="0"/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 w:rsidR="00C241E6">
        <w:rPr>
          <w:rFonts w:ascii="Arial" w:hAnsi="Arial" w:cs="Arial"/>
          <w:noProof/>
        </w:rPr>
        <w:t xml:space="preserve">                </w:t>
      </w:r>
      <w:r w:rsidRPr="00E73701" w:rsidR="00E86124">
        <w:rPr>
          <w:rFonts w:ascii="Arial" w:hAnsi="Arial" w:cs="Arial"/>
          <w:noProof/>
        </w:rPr>
        <w:t xml:space="preserve">                             </w:t>
      </w:r>
      <w:r w:rsidRPr="00E73701" w:rsidR="00407FE0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73701" w:rsidR="00060133" w:rsidP="00060133" w:rsidRDefault="00060133">
      <w:pPr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    REPUBLIKA HRVATSKA</w:t>
      </w:r>
    </w:p>
    <w:p w:rsidRPr="00E73701" w:rsidR="00060133" w:rsidP="00060133" w:rsidRDefault="00060133">
      <w:pPr>
        <w:rPr>
          <w:rFonts w:ascii="Arial" w:hAnsi="Arial" w:cs="Arial"/>
        </w:rPr>
      </w:pPr>
      <w:r w:rsidRPr="00E73701">
        <w:rPr>
          <w:rFonts w:ascii="Arial" w:hAnsi="Arial" w:cs="Arial"/>
        </w:rPr>
        <w:t>TRGOVAČKI SUD U ZAGREBU</w:t>
      </w:r>
    </w:p>
    <w:p w:rsidRPr="00E73701" w:rsidR="008327B4" w:rsidP="00060133" w:rsidRDefault="008327B4">
      <w:pPr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        </w:t>
      </w:r>
      <w:r w:rsidRPr="00E73701" w:rsidR="00EE7C7F">
        <w:rPr>
          <w:rFonts w:ascii="Arial" w:hAnsi="Arial" w:cs="Arial"/>
        </w:rPr>
        <w:t>Stalna služba u Karlovcu</w:t>
      </w:r>
      <w:r w:rsidRPr="00E73701" w:rsidR="00060133">
        <w:rPr>
          <w:rFonts w:ascii="Arial" w:hAnsi="Arial" w:cs="Arial"/>
        </w:rPr>
        <w:t xml:space="preserve"> </w:t>
      </w:r>
    </w:p>
    <w:p w:rsidRPr="00E73701" w:rsidR="00D21534" w:rsidP="00060133" w:rsidRDefault="00D21534">
      <w:pPr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Karlovac, </w:t>
      </w:r>
      <w:r w:rsidRPr="00E73701" w:rsidR="00C241E6">
        <w:rPr>
          <w:rFonts w:ascii="Arial" w:hAnsi="Arial" w:cs="Arial"/>
        </w:rPr>
        <w:t>Trg hrvatskih branitelja 1/II</w:t>
      </w:r>
    </w:p>
    <w:p w:rsidRPr="00E73701" w:rsidR="00D21534" w:rsidP="00F51107" w:rsidRDefault="00601244">
      <w:pPr>
        <w:jc w:val="right"/>
        <w:rPr>
          <w:rFonts w:ascii="Arial" w:hAnsi="Arial" w:cs="Arial"/>
        </w:rPr>
      </w:pPr>
      <w:r w:rsidRPr="00E73701">
        <w:rPr>
          <w:rFonts w:ascii="Arial" w:hAnsi="Arial" w:cs="Arial"/>
        </w:rPr>
        <w:t>1 St-</w:t>
      </w:r>
      <w:r w:rsidR="00801B8D">
        <w:rPr>
          <w:rFonts w:ascii="Arial" w:hAnsi="Arial" w:cs="Arial"/>
        </w:rPr>
        <w:t>1817</w:t>
      </w:r>
      <w:r w:rsidR="00B62E79">
        <w:rPr>
          <w:rFonts w:ascii="Arial" w:hAnsi="Arial" w:cs="Arial"/>
        </w:rPr>
        <w:t>/2020-2</w:t>
      </w:r>
      <w:r w:rsidR="00801B8D">
        <w:rPr>
          <w:rFonts w:ascii="Arial" w:hAnsi="Arial" w:cs="Arial"/>
        </w:rPr>
        <w:t>7</w:t>
      </w:r>
    </w:p>
    <w:p w:rsidRPr="00E73701" w:rsidR="00E86124" w:rsidP="00F51107" w:rsidRDefault="00E86124">
      <w:pPr>
        <w:jc w:val="right"/>
        <w:rPr>
          <w:rFonts w:ascii="Arial" w:hAnsi="Arial" w:cs="Arial"/>
        </w:rPr>
      </w:pPr>
    </w:p>
    <w:p w:rsidRPr="00E73701" w:rsidR="00AA7637" w:rsidP="00AF1EFD" w:rsidRDefault="008B73DD">
      <w:pPr>
        <w:jc w:val="center"/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U </w:t>
      </w:r>
      <w:r w:rsidRPr="00E73701" w:rsidR="00B74CF9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I</w:t>
      </w:r>
      <w:r w:rsidRPr="00E73701" w:rsidR="00B74CF9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M</w:t>
      </w:r>
      <w:r w:rsidRPr="00E73701" w:rsidR="00B74CF9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E</w:t>
      </w:r>
      <w:r w:rsidRPr="00E73701" w:rsidR="00B74CF9">
        <w:rPr>
          <w:rFonts w:ascii="Arial" w:hAnsi="Arial" w:cs="Arial"/>
        </w:rPr>
        <w:t xml:space="preserve">  </w:t>
      </w:r>
      <w:r w:rsidRPr="00E73701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R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E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P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U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B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L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I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K</w:t>
      </w:r>
      <w:r w:rsidRPr="00E73701" w:rsidR="00B74CF9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E</w:t>
      </w:r>
      <w:r w:rsidRPr="00E73701" w:rsidR="00B74CF9">
        <w:rPr>
          <w:rFonts w:ascii="Arial" w:hAnsi="Arial" w:cs="Arial"/>
        </w:rPr>
        <w:t xml:space="preserve">  </w:t>
      </w:r>
      <w:r w:rsidRPr="00E73701" w:rsidR="00D21534">
        <w:rPr>
          <w:rFonts w:ascii="Arial" w:hAnsi="Arial" w:cs="Arial"/>
        </w:rPr>
        <w:t xml:space="preserve"> H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R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V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A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T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S</w:t>
      </w:r>
      <w:r w:rsidRPr="00E73701" w:rsidR="00B74CF9">
        <w:rPr>
          <w:rFonts w:ascii="Arial" w:hAnsi="Arial" w:cs="Arial"/>
        </w:rPr>
        <w:t xml:space="preserve"> </w:t>
      </w:r>
      <w:r w:rsidRPr="00E73701" w:rsidR="00D21534">
        <w:rPr>
          <w:rFonts w:ascii="Arial" w:hAnsi="Arial" w:cs="Arial"/>
        </w:rPr>
        <w:t>K</w:t>
      </w:r>
      <w:r w:rsidRPr="00E73701" w:rsidR="00B74CF9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E</w:t>
      </w:r>
      <w:r w:rsidRPr="00E73701" w:rsidR="00060133">
        <w:rPr>
          <w:rFonts w:ascii="Arial" w:hAnsi="Arial" w:cs="Arial"/>
        </w:rPr>
        <w:tab/>
      </w:r>
    </w:p>
    <w:p w:rsidRPr="00E73701" w:rsidR="00F327F4" w:rsidP="00AF1EFD" w:rsidRDefault="00F327F4">
      <w:pPr>
        <w:jc w:val="center"/>
        <w:rPr>
          <w:rFonts w:ascii="Arial" w:hAnsi="Arial" w:cs="Arial"/>
        </w:rPr>
      </w:pPr>
    </w:p>
    <w:p w:rsidRPr="00E73701" w:rsidR="00060133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E73701">
        <w:rPr>
          <w:rFonts w:ascii="Arial" w:hAnsi="Arial" w:cs="Arial"/>
        </w:rPr>
        <w:t>R J E Š E N J E</w:t>
      </w:r>
    </w:p>
    <w:p w:rsidRPr="00E73701" w:rsidR="00E70EDB" w:rsidP="00060133" w:rsidRDefault="00E70EDB">
      <w:pPr>
        <w:rPr>
          <w:rFonts w:ascii="Arial" w:hAnsi="Arial" w:cs="Arial"/>
        </w:rPr>
      </w:pPr>
    </w:p>
    <w:p w:rsidRPr="00E73701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>TRGOVAČ</w:t>
      </w:r>
      <w:r w:rsidRPr="00E73701" w:rsidR="008327B4">
        <w:rPr>
          <w:rFonts w:ascii="Arial" w:hAnsi="Arial" w:cs="Arial"/>
        </w:rPr>
        <w:t>KI SUD U ZAGREBU, Stalna služba</w:t>
      </w:r>
      <w:r w:rsidRPr="00E73701" w:rsidR="00EE7C7F">
        <w:rPr>
          <w:rFonts w:ascii="Arial" w:hAnsi="Arial" w:cs="Arial"/>
        </w:rPr>
        <w:t xml:space="preserve"> u Karlovcu</w:t>
      </w:r>
      <w:r w:rsidRPr="00E73701" w:rsidR="008327B4">
        <w:rPr>
          <w:rFonts w:ascii="Arial" w:hAnsi="Arial" w:cs="Arial"/>
        </w:rPr>
        <w:t xml:space="preserve">, </w:t>
      </w:r>
      <w:r w:rsidRPr="00E73701">
        <w:rPr>
          <w:rFonts w:ascii="Arial" w:hAnsi="Arial" w:cs="Arial"/>
        </w:rPr>
        <w:t xml:space="preserve">po sucu Jadranki Mađeruh, kao stečajnom sucu, u stečajnom postupku nad </w:t>
      </w:r>
      <w:r w:rsidRPr="00E73701" w:rsidR="00601244">
        <w:rPr>
          <w:rFonts w:ascii="Arial" w:hAnsi="Arial" w:cs="Arial"/>
        </w:rPr>
        <w:t xml:space="preserve">dužnikom </w:t>
      </w:r>
      <w:r w:rsidRPr="00BA0F61" w:rsidR="00801B8D">
        <w:rPr>
          <w:rFonts w:ascii="Arial" w:hAnsi="Arial" w:cs="Arial"/>
        </w:rPr>
        <w:t>MARIKOLA COLOR j.d.o.o., Zagreb, Pavla Hatza 12, OIB: 92011443606</w:t>
      </w:r>
      <w:r w:rsidRPr="00317EF3" w:rsidR="00317EF3">
        <w:rPr>
          <w:rFonts w:ascii="Arial" w:hAnsi="Arial" w:cs="Arial"/>
        </w:rPr>
        <w:t>,</w:t>
      </w:r>
      <w:r w:rsidR="00317EF3">
        <w:rPr>
          <w:rFonts w:ascii="Arial" w:hAnsi="Arial" w:cs="Arial"/>
        </w:rPr>
        <w:t xml:space="preserve"> 28.</w:t>
      </w:r>
      <w:r w:rsidR="0021655F">
        <w:rPr>
          <w:rFonts w:ascii="Arial" w:hAnsi="Arial" w:cs="Arial"/>
        </w:rPr>
        <w:t xml:space="preserve"> siječnja  2022</w:t>
      </w:r>
      <w:r w:rsidRPr="00E73701" w:rsidR="000B0BCB">
        <w:rPr>
          <w:rFonts w:ascii="Arial" w:hAnsi="Arial" w:cs="Arial"/>
        </w:rPr>
        <w:t>.</w:t>
      </w:r>
    </w:p>
    <w:p w:rsidRPr="00E73701" w:rsidR="00E86124" w:rsidP="002C4416" w:rsidRDefault="00E86124">
      <w:pPr>
        <w:ind w:firstLine="720"/>
        <w:jc w:val="both"/>
        <w:rPr>
          <w:rFonts w:ascii="Arial" w:hAnsi="Arial" w:cs="Arial"/>
        </w:rPr>
      </w:pPr>
    </w:p>
    <w:p w:rsidRPr="00E73701" w:rsidR="00B1036B" w:rsidP="00060133" w:rsidRDefault="00060133">
      <w:pPr>
        <w:jc w:val="center"/>
        <w:rPr>
          <w:rFonts w:ascii="Arial" w:hAnsi="Arial" w:cs="Arial"/>
        </w:rPr>
      </w:pPr>
      <w:r w:rsidRPr="00E73701">
        <w:rPr>
          <w:rFonts w:ascii="Arial" w:hAnsi="Arial" w:cs="Arial"/>
        </w:rPr>
        <w:t>r i j e š i o     j e</w:t>
      </w:r>
    </w:p>
    <w:p w:rsidRPr="00E73701" w:rsidR="002E4EC8" w:rsidP="00BF0DC8" w:rsidRDefault="002E4EC8">
      <w:pPr>
        <w:ind w:left="709"/>
        <w:jc w:val="both"/>
        <w:rPr>
          <w:rFonts w:ascii="Arial" w:hAnsi="Arial" w:cs="Arial"/>
        </w:rPr>
      </w:pPr>
    </w:p>
    <w:p w:rsidRPr="00E73701" w:rsidR="00060133" w:rsidP="002E4EC8" w:rsidRDefault="002E4EC8">
      <w:pPr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BF0DC8">
        <w:rPr>
          <w:rFonts w:ascii="Arial" w:hAnsi="Arial" w:cs="Arial"/>
        </w:rPr>
        <w:t xml:space="preserve">I </w:t>
      </w:r>
      <w:r w:rsidRPr="00E73701" w:rsidR="00060133">
        <w:rPr>
          <w:rFonts w:ascii="Arial" w:hAnsi="Arial" w:cs="Arial"/>
        </w:rPr>
        <w:t xml:space="preserve">Otvara se stečajni postupak nad dužnikom </w:t>
      </w:r>
      <w:r w:rsidRPr="00BA0F61" w:rsidR="00801B8D">
        <w:rPr>
          <w:rFonts w:ascii="Arial" w:hAnsi="Arial" w:cs="Arial"/>
        </w:rPr>
        <w:t>MARIKOLA COLOR j.d.o.o., Zagreb, Pavla Hatza 12, OIB: 92011443606</w:t>
      </w:r>
      <w:r w:rsidRPr="00E73701" w:rsidR="00330A07">
        <w:rPr>
          <w:rFonts w:ascii="Arial" w:hAnsi="Arial" w:cs="Arial"/>
        </w:rPr>
        <w:t xml:space="preserve">. </w:t>
      </w:r>
      <w:r w:rsidRPr="00E73701" w:rsidR="00060133">
        <w:rPr>
          <w:rFonts w:ascii="Arial" w:hAnsi="Arial" w:cs="Arial"/>
        </w:rPr>
        <w:t xml:space="preserve">Stečajni postupak je otvoren dana </w:t>
      </w:r>
      <w:r w:rsidR="00317EF3">
        <w:rPr>
          <w:rFonts w:ascii="Arial" w:hAnsi="Arial" w:cs="Arial"/>
        </w:rPr>
        <w:t>28</w:t>
      </w:r>
      <w:r w:rsidR="0021655F">
        <w:rPr>
          <w:rFonts w:ascii="Arial" w:hAnsi="Arial" w:cs="Arial"/>
        </w:rPr>
        <w:t>. siječnja 2022</w:t>
      </w:r>
      <w:r w:rsidRPr="00E73701" w:rsidR="00410421">
        <w:rPr>
          <w:rFonts w:ascii="Arial" w:hAnsi="Arial" w:cs="Arial"/>
        </w:rPr>
        <w:t>.</w:t>
      </w:r>
      <w:r w:rsidRPr="00E73701" w:rsidR="00060133">
        <w:rPr>
          <w:rFonts w:ascii="Arial" w:hAnsi="Arial" w:cs="Arial"/>
        </w:rPr>
        <w:t xml:space="preserve"> u </w:t>
      </w:r>
      <w:r w:rsidR="00317EF3">
        <w:rPr>
          <w:rFonts w:ascii="Arial" w:hAnsi="Arial" w:cs="Arial"/>
        </w:rPr>
        <w:t>13,</w:t>
      </w:r>
      <w:r w:rsidR="00803B8A">
        <w:rPr>
          <w:rFonts w:ascii="Arial" w:hAnsi="Arial" w:cs="Arial"/>
        </w:rPr>
        <w:t>50</w:t>
      </w:r>
      <w:r w:rsidRPr="00E73701" w:rsidR="00921C43">
        <w:rPr>
          <w:rFonts w:ascii="Arial" w:hAnsi="Arial" w:cs="Arial"/>
        </w:rPr>
        <w:t xml:space="preserve"> s</w:t>
      </w:r>
      <w:r w:rsidRPr="00E73701" w:rsidR="00060133">
        <w:rPr>
          <w:rFonts w:ascii="Arial" w:hAnsi="Arial" w:cs="Arial"/>
        </w:rPr>
        <w:t xml:space="preserve">ati, kad je ovo rješenje istaknuto na </w:t>
      </w:r>
      <w:r w:rsidRPr="00E73701" w:rsidR="008B73DD">
        <w:rPr>
          <w:rFonts w:ascii="Arial" w:hAnsi="Arial" w:cs="Arial"/>
        </w:rPr>
        <w:t>e-</w:t>
      </w:r>
      <w:r w:rsidRPr="00E73701" w:rsidR="00060133">
        <w:rPr>
          <w:rFonts w:ascii="Arial" w:hAnsi="Arial" w:cs="Arial"/>
        </w:rPr>
        <w:t xml:space="preserve">oglasnoj ploči </w:t>
      </w:r>
      <w:r w:rsidRPr="00E73701" w:rsidR="008B73DD">
        <w:rPr>
          <w:rFonts w:ascii="Arial" w:hAnsi="Arial" w:cs="Arial"/>
        </w:rPr>
        <w:t xml:space="preserve">ovog </w:t>
      </w:r>
      <w:r w:rsidRPr="00E73701" w:rsidR="00060133">
        <w:rPr>
          <w:rFonts w:ascii="Arial" w:hAnsi="Arial" w:cs="Arial"/>
        </w:rPr>
        <w:t>suda.</w:t>
      </w:r>
    </w:p>
    <w:p w:rsidRPr="00E73701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E73701" w:rsidR="00CB0868" w:rsidP="002E4EC8" w:rsidRDefault="002E4EC8">
      <w:pPr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BF0DC8">
        <w:rPr>
          <w:rFonts w:ascii="Arial" w:hAnsi="Arial" w:cs="Arial"/>
        </w:rPr>
        <w:t xml:space="preserve">II </w:t>
      </w:r>
      <w:r w:rsidRPr="00E73701" w:rsidR="00CB0868">
        <w:rPr>
          <w:rFonts w:ascii="Arial" w:hAnsi="Arial" w:cs="Arial"/>
        </w:rPr>
        <w:t xml:space="preserve">Stečajnim upraviteljem se imenuje </w:t>
      </w:r>
      <w:r w:rsidR="00C472EF">
        <w:rPr>
          <w:rFonts w:ascii="Arial" w:hAnsi="Arial" w:cs="Arial"/>
        </w:rPr>
        <w:t>Anđelko Stankus, Varaždin, Ja</w:t>
      </w:r>
      <w:r w:rsidRPr="00BA0F61" w:rsidR="00801B8D">
        <w:rPr>
          <w:rFonts w:ascii="Arial" w:hAnsi="Arial" w:cs="Arial"/>
        </w:rPr>
        <w:t>lkovec, Braće Radić 20, OIB: 11168088853</w:t>
      </w:r>
      <w:r w:rsidR="00317EF3">
        <w:rPr>
          <w:rFonts w:ascii="Arial" w:hAnsi="Arial" w:cs="Arial"/>
        </w:rPr>
        <w:t>.</w:t>
      </w:r>
    </w:p>
    <w:p w:rsidRPr="00E73701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E73701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BF0DC8">
        <w:rPr>
          <w:rFonts w:ascii="Arial" w:hAnsi="Arial" w:cs="Arial"/>
        </w:rPr>
        <w:t xml:space="preserve">III </w:t>
      </w:r>
      <w:r w:rsidRPr="00E73701" w:rsidR="00060133">
        <w:rPr>
          <w:rFonts w:ascii="Arial" w:hAnsi="Arial" w:cs="Arial"/>
        </w:rPr>
        <w:t>Zaključuje se stečajni postupak nad dužnikom</w:t>
      </w:r>
      <w:r w:rsidRPr="00E73701" w:rsidR="00040BD4">
        <w:rPr>
          <w:rFonts w:ascii="Arial" w:hAnsi="Arial" w:cs="Arial"/>
        </w:rPr>
        <w:t xml:space="preserve"> </w:t>
      </w:r>
      <w:r w:rsidRPr="00BA0F61" w:rsidR="00801B8D">
        <w:rPr>
          <w:rFonts w:ascii="Arial" w:hAnsi="Arial" w:cs="Arial"/>
        </w:rPr>
        <w:t>MARIKOLA COLOR j.d.o.o., Zagreb, Pavla Hatza 12, OIB: 92011443606</w:t>
      </w:r>
      <w:r w:rsidRPr="006515FE" w:rsidR="0021655F">
        <w:rPr>
          <w:rFonts w:ascii="Arial" w:hAnsi="Arial" w:eastAsia="Calibri" w:cs="Arial"/>
          <w:szCs w:val="22"/>
          <w:lang w:eastAsia="en-US"/>
        </w:rPr>
        <w:t>,</w:t>
      </w:r>
      <w:r w:rsidR="00E73701">
        <w:rPr>
          <w:rFonts w:ascii="Arial" w:hAnsi="Arial" w:cs="Arial"/>
        </w:rPr>
        <w:t xml:space="preserve"> </w:t>
      </w:r>
      <w:r w:rsidRPr="00E73701" w:rsidR="00C241E6">
        <w:rPr>
          <w:rFonts w:ascii="Arial" w:hAnsi="Arial" w:eastAsia="Calibri" w:cs="Arial"/>
          <w:lang w:eastAsia="en-US"/>
        </w:rPr>
        <w:t xml:space="preserve">sa danom </w:t>
      </w:r>
      <w:r w:rsidR="00317EF3">
        <w:rPr>
          <w:rFonts w:ascii="Arial" w:hAnsi="Arial" w:eastAsia="Calibri" w:cs="Arial"/>
          <w:lang w:eastAsia="en-US"/>
        </w:rPr>
        <w:t>28</w:t>
      </w:r>
      <w:r w:rsidR="0021655F">
        <w:rPr>
          <w:rFonts w:ascii="Arial" w:hAnsi="Arial" w:eastAsia="Calibri" w:cs="Arial"/>
          <w:lang w:eastAsia="en-US"/>
        </w:rPr>
        <w:t>. siječnja 2022.</w:t>
      </w:r>
    </w:p>
    <w:p w:rsidRPr="00E73701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E73701" w:rsidR="00060133" w:rsidP="00BF0DC8" w:rsidRDefault="00BF0DC8">
      <w:pPr>
        <w:ind w:left="709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IV </w:t>
      </w:r>
      <w:r w:rsidRPr="00E73701" w:rsidR="00060133">
        <w:rPr>
          <w:rFonts w:ascii="Arial" w:hAnsi="Arial" w:cs="Arial"/>
        </w:rPr>
        <w:t>Ovo rješenje će se objaviti</w:t>
      </w:r>
      <w:r w:rsidRPr="00E73701" w:rsidR="008B73DD">
        <w:rPr>
          <w:rFonts w:ascii="Arial" w:hAnsi="Arial" w:cs="Arial"/>
        </w:rPr>
        <w:t xml:space="preserve"> na e-</w:t>
      </w:r>
      <w:r w:rsidRPr="00E73701" w:rsidR="00060133">
        <w:rPr>
          <w:rFonts w:ascii="Arial" w:hAnsi="Arial" w:cs="Arial"/>
        </w:rPr>
        <w:t xml:space="preserve">oglasnoj ploči </w:t>
      </w:r>
      <w:r w:rsidRPr="00E73701" w:rsidR="008B73DD">
        <w:rPr>
          <w:rFonts w:ascii="Arial" w:hAnsi="Arial" w:cs="Arial"/>
        </w:rPr>
        <w:t xml:space="preserve">ovog </w:t>
      </w:r>
      <w:r w:rsidRPr="00E73701" w:rsidR="00060133">
        <w:rPr>
          <w:rFonts w:ascii="Arial" w:hAnsi="Arial" w:cs="Arial"/>
        </w:rPr>
        <w:t>suda.</w:t>
      </w:r>
    </w:p>
    <w:p w:rsidRPr="00E73701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="00D5399D" w:rsidP="002E4EC8" w:rsidRDefault="002E4EC8">
      <w:pPr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BF0DC8">
        <w:rPr>
          <w:rFonts w:ascii="Arial" w:hAnsi="Arial" w:cs="Arial"/>
        </w:rPr>
        <w:t xml:space="preserve">V </w:t>
      </w:r>
      <w:r w:rsidRPr="00E73701" w:rsidR="00060133">
        <w:rPr>
          <w:rFonts w:ascii="Arial" w:hAnsi="Arial" w:cs="Arial"/>
        </w:rPr>
        <w:t xml:space="preserve">Po pravomoćnosti ovog rješenja dužnik </w:t>
      </w:r>
      <w:r w:rsidRPr="00BA0F61" w:rsidR="00801B8D">
        <w:rPr>
          <w:rFonts w:ascii="Arial" w:hAnsi="Arial" w:cs="Arial"/>
        </w:rPr>
        <w:t>MARIKOLA COLOR j.d.o.o., Zagreb, Pavla Hatza 12, OIB: 92011443606</w:t>
      </w:r>
      <w:r w:rsidRPr="00E73701" w:rsidR="00EC43AA">
        <w:rPr>
          <w:rFonts w:ascii="Arial" w:hAnsi="Arial" w:cs="Arial"/>
        </w:rPr>
        <w:t>,</w:t>
      </w:r>
      <w:r w:rsidRPr="00E73701" w:rsidR="009825AF">
        <w:rPr>
          <w:rFonts w:ascii="Arial" w:hAnsi="Arial" w:cs="Arial"/>
        </w:rPr>
        <w:t xml:space="preserve"> </w:t>
      </w:r>
      <w:r w:rsidRPr="00E73701" w:rsidR="00060133">
        <w:rPr>
          <w:rFonts w:ascii="Arial" w:hAnsi="Arial" w:cs="Arial"/>
        </w:rPr>
        <w:t xml:space="preserve">bit će brisan iz </w:t>
      </w:r>
      <w:r w:rsidRPr="00E73701" w:rsidR="00AF1EFD">
        <w:rPr>
          <w:rFonts w:ascii="Arial" w:hAnsi="Arial" w:cs="Arial"/>
        </w:rPr>
        <w:t>sudskog</w:t>
      </w:r>
      <w:r w:rsidRPr="00E73701" w:rsidR="00060133">
        <w:rPr>
          <w:rFonts w:ascii="Arial" w:hAnsi="Arial" w:cs="Arial"/>
        </w:rPr>
        <w:t xml:space="preserve"> regi</w:t>
      </w:r>
      <w:r w:rsidRPr="00E73701" w:rsidR="00610DE5">
        <w:rPr>
          <w:rFonts w:ascii="Arial" w:hAnsi="Arial" w:cs="Arial"/>
        </w:rPr>
        <w:t>st</w:t>
      </w:r>
      <w:r w:rsidRPr="00E73701" w:rsidR="00060133">
        <w:rPr>
          <w:rFonts w:ascii="Arial" w:hAnsi="Arial" w:cs="Arial"/>
        </w:rPr>
        <w:t>ra</w:t>
      </w:r>
      <w:r w:rsidRPr="00E73701" w:rsidR="00AF1EFD">
        <w:rPr>
          <w:rFonts w:ascii="Arial" w:hAnsi="Arial" w:cs="Arial"/>
        </w:rPr>
        <w:t xml:space="preserve"> ovog suda</w:t>
      </w:r>
      <w:r w:rsidRPr="00E73701" w:rsidR="00060133">
        <w:rPr>
          <w:rFonts w:ascii="Arial" w:hAnsi="Arial" w:cs="Arial"/>
        </w:rPr>
        <w:t>.</w:t>
      </w:r>
    </w:p>
    <w:p w:rsidR="00483B23" w:rsidP="002E4EC8" w:rsidRDefault="00483B23">
      <w:pPr>
        <w:jc w:val="both"/>
        <w:rPr>
          <w:rFonts w:ascii="Arial" w:hAnsi="Arial" w:cs="Arial"/>
        </w:rPr>
      </w:pPr>
    </w:p>
    <w:p w:rsidRPr="00E73701" w:rsidR="00483B23" w:rsidP="002E4EC8" w:rsidRDefault="00483B2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  <w:t xml:space="preserve">VI </w:t>
      </w:r>
      <w:r w:rsidR="00B025A4">
        <w:rPr>
          <w:rFonts w:ascii="Arial" w:hAnsi="Arial" w:cs="Arial"/>
        </w:rPr>
        <w:t>Stečajni upravitelj će unovčiti imovinu stečajnog dužnika – osobni automobil i prikupljenim sredstvima namiriti nastale troškove stečajnog postupka, a  neiskorišteni iznos uplatiti u Fond za namirenje troškova stečajnog postupka.</w:t>
      </w:r>
    </w:p>
    <w:p w:rsidRPr="00E73701" w:rsidR="00D37E57" w:rsidP="00BF0DC8" w:rsidRDefault="00D37E57">
      <w:pPr>
        <w:pStyle w:val="Odlomakpopisa"/>
        <w:ind w:left="709"/>
        <w:rPr>
          <w:rFonts w:ascii="Arial" w:hAnsi="Arial" w:cs="Arial"/>
          <w:b/>
        </w:rPr>
      </w:pPr>
    </w:p>
    <w:p w:rsidRPr="00E73701" w:rsidR="007A550F" w:rsidP="00AA7637" w:rsidRDefault="00A0682A">
      <w:pPr>
        <w:jc w:val="center"/>
        <w:rPr>
          <w:rFonts w:ascii="Arial" w:hAnsi="Arial" w:cs="Arial"/>
        </w:rPr>
      </w:pPr>
      <w:r w:rsidRPr="00E73701">
        <w:rPr>
          <w:rFonts w:ascii="Arial" w:hAnsi="Arial" w:cs="Arial"/>
        </w:rPr>
        <w:t>Obrazloženje</w:t>
      </w:r>
    </w:p>
    <w:p w:rsidRPr="00E73701" w:rsidR="002A2544" w:rsidP="002C5A29" w:rsidRDefault="002A2544">
      <w:pPr>
        <w:rPr>
          <w:rFonts w:ascii="Arial" w:hAnsi="Arial" w:cs="Arial"/>
        </w:rPr>
      </w:pPr>
    </w:p>
    <w:p w:rsidRPr="00E73701" w:rsidR="00710EEE" w:rsidP="00710EEE" w:rsidRDefault="00710EEE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F61210">
        <w:rPr>
          <w:rFonts w:ascii="Arial" w:hAnsi="Arial" w:cs="Arial"/>
        </w:rPr>
        <w:t xml:space="preserve">1. </w:t>
      </w:r>
      <w:r w:rsidRPr="00E73701">
        <w:rPr>
          <w:rFonts w:ascii="Arial" w:hAnsi="Arial" w:cs="Arial"/>
        </w:rPr>
        <w:t xml:space="preserve">Financijska agencija, Regionalni centar Zagreb, Podružnica Zagreb, Zagreb, Trg Svibanjskih žrtava 1995. br. 1, OIB: 85821130368, je temeljem čl. 110. st. 1. Stečajnog zakona (Narodne novine broj 71/15, 104/17, dalje: SZ) podnijela prijedlog za otvaranje stečajnog postupka nad dužnikom </w:t>
      </w:r>
      <w:r w:rsidRPr="00BA0F61" w:rsidR="00801B8D">
        <w:rPr>
          <w:rFonts w:ascii="Arial" w:hAnsi="Arial" w:cs="Arial"/>
        </w:rPr>
        <w:t>MARIKOLA COLOR j.d.o.o., Zagreb, Pavla Hatza 12, OIB: 92011443606</w:t>
      </w:r>
      <w:r w:rsidRPr="00E73701">
        <w:rPr>
          <w:rFonts w:ascii="Arial" w:hAnsi="Arial" w:cs="Arial"/>
        </w:rPr>
        <w:t>.</w:t>
      </w:r>
    </w:p>
    <w:p w:rsidR="00C2062C" w:rsidP="00BC5DBE" w:rsidRDefault="00C2062C">
      <w:pPr>
        <w:tabs>
          <w:tab w:val="left" w:pos="851"/>
        </w:tabs>
        <w:spacing w:after="240"/>
        <w:jc w:val="both"/>
        <w:rPr>
          <w:rFonts w:ascii="Arial" w:hAnsi="Arial" w:cs="Arial"/>
        </w:rPr>
      </w:pPr>
    </w:p>
    <w:p w:rsidRPr="00E73701" w:rsidR="00710EEE" w:rsidP="00BC5DBE" w:rsidRDefault="00710EE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  <w:t>2. Rješenjem ovog suda poslovni broj St-</w:t>
      </w:r>
      <w:r w:rsidR="00334C87">
        <w:rPr>
          <w:rFonts w:ascii="Arial" w:hAnsi="Arial" w:cs="Arial"/>
        </w:rPr>
        <w:t>1817</w:t>
      </w:r>
      <w:r w:rsidR="00B62E79">
        <w:rPr>
          <w:rFonts w:ascii="Arial" w:hAnsi="Arial" w:cs="Arial"/>
        </w:rPr>
        <w:t>/2020</w:t>
      </w:r>
      <w:r w:rsidRPr="00E73701">
        <w:rPr>
          <w:rFonts w:ascii="Arial" w:hAnsi="Arial" w:cs="Arial"/>
        </w:rPr>
        <w:t xml:space="preserve"> od </w:t>
      </w:r>
      <w:r w:rsidR="00334C87">
        <w:rPr>
          <w:rFonts w:ascii="Arial" w:hAnsi="Arial" w:cs="Arial"/>
        </w:rPr>
        <w:t>28. prosinca 2020</w:t>
      </w:r>
      <w:r w:rsidR="005933F7">
        <w:rPr>
          <w:rFonts w:ascii="Arial" w:hAnsi="Arial" w:cs="Arial"/>
        </w:rPr>
        <w:t xml:space="preserve">. </w:t>
      </w:r>
      <w:r w:rsidRPr="00E73701">
        <w:rPr>
          <w:rFonts w:ascii="Arial" w:hAnsi="Arial" w:cs="Arial"/>
        </w:rPr>
        <w:t>pokrenut je prethodni postupak radi utvrđivanja pretpostavki za otvaranje stečajnog postupka nad dužnikom</w:t>
      </w:r>
      <w:r w:rsidR="00BC5DBE">
        <w:rPr>
          <w:rFonts w:ascii="Arial" w:hAnsi="Arial" w:cs="Arial"/>
        </w:rPr>
        <w:t>.</w:t>
      </w:r>
    </w:p>
    <w:p w:rsidRPr="00E73701" w:rsidR="00710EEE" w:rsidP="00710EEE" w:rsidRDefault="00710EE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  <w:t xml:space="preserve">3. </w:t>
      </w:r>
      <w:r w:rsidRPr="00E73701" w:rsidR="00EC43AA">
        <w:rPr>
          <w:rFonts w:ascii="Arial" w:hAnsi="Arial" w:cs="Arial"/>
        </w:rPr>
        <w:t xml:space="preserve">Iz podneska FINA-e od </w:t>
      </w:r>
      <w:r w:rsidR="00334C87">
        <w:rPr>
          <w:rFonts w:ascii="Arial" w:hAnsi="Arial" w:cs="Arial"/>
        </w:rPr>
        <w:t>4. siječnja 2021</w:t>
      </w:r>
      <w:r w:rsidRPr="00E73701">
        <w:rPr>
          <w:rFonts w:ascii="Arial" w:hAnsi="Arial" w:cs="Arial"/>
        </w:rPr>
        <w:t>. proizlazi da dužnik na</w:t>
      </w:r>
      <w:r w:rsidR="00A61569">
        <w:rPr>
          <w:rFonts w:ascii="Arial" w:hAnsi="Arial" w:cs="Arial"/>
        </w:rPr>
        <w:t xml:space="preserve"> </w:t>
      </w:r>
      <w:r w:rsidR="005933F7">
        <w:rPr>
          <w:rFonts w:ascii="Arial" w:hAnsi="Arial" w:cs="Arial"/>
        </w:rPr>
        <w:t xml:space="preserve">taj </w:t>
      </w:r>
      <w:r w:rsidR="00334C87">
        <w:rPr>
          <w:rFonts w:ascii="Arial" w:hAnsi="Arial" w:cs="Arial"/>
        </w:rPr>
        <w:t>dan</w:t>
      </w:r>
      <w:r w:rsidRPr="00E73701" w:rsidR="004A4A02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 xml:space="preserve">ima neizvršene osnove za plaćanje u neprekinutom razdoblju od </w:t>
      </w:r>
      <w:r w:rsidR="00334C87">
        <w:rPr>
          <w:rFonts w:ascii="Arial" w:hAnsi="Arial" w:cs="Arial"/>
        </w:rPr>
        <w:t>332</w:t>
      </w:r>
      <w:r w:rsidRPr="00E73701">
        <w:rPr>
          <w:rFonts w:ascii="Arial" w:hAnsi="Arial" w:cs="Arial"/>
        </w:rPr>
        <w:t xml:space="preserve"> dan</w:t>
      </w:r>
      <w:r w:rsidR="00A61569">
        <w:rPr>
          <w:rFonts w:ascii="Arial" w:hAnsi="Arial" w:cs="Arial"/>
        </w:rPr>
        <w:t>a</w:t>
      </w:r>
      <w:r w:rsidRPr="00E73701">
        <w:rPr>
          <w:rFonts w:ascii="Arial" w:hAnsi="Arial" w:cs="Arial"/>
        </w:rPr>
        <w:t xml:space="preserve"> u ukupnom iznosu od </w:t>
      </w:r>
      <w:r w:rsidR="00334C87">
        <w:rPr>
          <w:rFonts w:ascii="Arial" w:hAnsi="Arial" w:cs="Arial"/>
        </w:rPr>
        <w:t>11.586,75 k</w:t>
      </w:r>
      <w:r w:rsidRPr="00E73701">
        <w:rPr>
          <w:rFonts w:ascii="Arial" w:hAnsi="Arial" w:cs="Arial"/>
        </w:rPr>
        <w:t xml:space="preserve">n (list </w:t>
      </w:r>
      <w:r w:rsidR="00334C87">
        <w:rPr>
          <w:rFonts w:ascii="Arial" w:hAnsi="Arial" w:cs="Arial"/>
        </w:rPr>
        <w:t>9</w:t>
      </w:r>
      <w:r w:rsidR="00D70CCE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spisa).</w:t>
      </w:r>
    </w:p>
    <w:p w:rsidR="004E130A" w:rsidP="004E130A" w:rsidRDefault="00710EEE">
      <w:pPr>
        <w:pStyle w:val="Odlomakpopisa"/>
        <w:ind w:left="0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="00990BEC">
        <w:rPr>
          <w:rFonts w:ascii="Arial" w:hAnsi="Arial" w:cs="Arial"/>
        </w:rPr>
        <w:t xml:space="preserve">   </w:t>
      </w:r>
      <w:r w:rsidRPr="00E73701">
        <w:rPr>
          <w:rFonts w:ascii="Arial" w:hAnsi="Arial" w:cs="Arial"/>
        </w:rPr>
        <w:t>4.</w:t>
      </w:r>
      <w:r w:rsidRPr="004E130A" w:rsidR="004E130A">
        <w:rPr>
          <w:rFonts w:ascii="Arial" w:hAnsi="Arial" w:cs="Arial"/>
        </w:rPr>
        <w:t xml:space="preserve"> </w:t>
      </w:r>
      <w:r w:rsidR="004E130A">
        <w:rPr>
          <w:rFonts w:ascii="Arial" w:hAnsi="Arial" w:cs="Arial"/>
        </w:rPr>
        <w:t xml:space="preserve">Iz sustava eBlokade proizlazi da je račun dužnika na dan </w:t>
      </w:r>
      <w:r w:rsidR="005933F7">
        <w:rPr>
          <w:rFonts w:ascii="Arial" w:hAnsi="Arial" w:cs="Arial"/>
        </w:rPr>
        <w:t>28</w:t>
      </w:r>
      <w:r w:rsidR="004E130A">
        <w:rPr>
          <w:rFonts w:ascii="Arial" w:hAnsi="Arial" w:cs="Arial"/>
        </w:rPr>
        <w:t xml:space="preserve">. siječnja 2022. blokiran za iznos od </w:t>
      </w:r>
      <w:r w:rsidR="00334C87">
        <w:rPr>
          <w:rFonts w:ascii="Arial" w:hAnsi="Arial" w:cs="Arial"/>
        </w:rPr>
        <w:t>11.028,90</w:t>
      </w:r>
      <w:r w:rsidR="004E130A">
        <w:rPr>
          <w:rFonts w:ascii="Arial" w:hAnsi="Arial" w:cs="Arial"/>
        </w:rPr>
        <w:t xml:space="preserve"> kn, a početak blokade traje od </w:t>
      </w:r>
      <w:r w:rsidR="00334C87">
        <w:rPr>
          <w:rFonts w:ascii="Arial" w:hAnsi="Arial" w:cs="Arial"/>
        </w:rPr>
        <w:t>13. veljače</w:t>
      </w:r>
      <w:r w:rsidR="00A61569">
        <w:rPr>
          <w:rFonts w:ascii="Arial" w:hAnsi="Arial" w:cs="Arial"/>
        </w:rPr>
        <w:t xml:space="preserve"> 2020</w:t>
      </w:r>
      <w:r w:rsidR="004E130A">
        <w:rPr>
          <w:rFonts w:ascii="Arial" w:hAnsi="Arial" w:cs="Arial"/>
        </w:rPr>
        <w:t>.</w:t>
      </w:r>
    </w:p>
    <w:p w:rsidR="004E130A" w:rsidP="004E130A" w:rsidRDefault="004E130A">
      <w:pPr>
        <w:tabs>
          <w:tab w:val="left" w:pos="851"/>
        </w:tabs>
        <w:jc w:val="both"/>
        <w:rPr>
          <w:rFonts w:ascii="Arial" w:hAnsi="Arial" w:cs="Arial"/>
        </w:rPr>
      </w:pPr>
    </w:p>
    <w:p w:rsidRPr="00E73701" w:rsidR="00710EEE" w:rsidP="009F08BA" w:rsidRDefault="004E130A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5. </w:t>
      </w:r>
      <w:r w:rsidRPr="00E73701" w:rsidR="00710EEE">
        <w:rPr>
          <w:rFonts w:ascii="Arial" w:hAnsi="Arial" w:cs="Arial"/>
        </w:rPr>
        <w:t xml:space="preserve">Iz informacijskog sustava zemljišnih knjiga proizlazi da dužnik nije evidentiran kao vlasnik nekretnina (list </w:t>
      </w:r>
      <w:r w:rsidR="00483B23">
        <w:rPr>
          <w:rFonts w:ascii="Arial" w:hAnsi="Arial" w:cs="Arial"/>
        </w:rPr>
        <w:t>19</w:t>
      </w:r>
      <w:r w:rsidRPr="00E73701" w:rsidR="00710EEE">
        <w:rPr>
          <w:rFonts w:ascii="Arial" w:hAnsi="Arial" w:cs="Arial"/>
        </w:rPr>
        <w:t xml:space="preserve"> spisa).</w:t>
      </w:r>
    </w:p>
    <w:p w:rsidR="00D70CCE" w:rsidP="006E3BA8" w:rsidRDefault="00990BEC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6</w:t>
      </w:r>
      <w:r w:rsidRPr="00E73701" w:rsidR="00EC43AA">
        <w:rPr>
          <w:rFonts w:ascii="Arial" w:hAnsi="Arial" w:cs="Arial"/>
        </w:rPr>
        <w:t>.</w:t>
      </w:r>
      <w:r w:rsidRPr="00990BEC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 xml:space="preserve">Iz Uvjerenja </w:t>
      </w:r>
      <w:r w:rsidR="00483B23">
        <w:rPr>
          <w:rFonts w:ascii="Arial" w:hAnsi="Arial" w:cs="Arial"/>
        </w:rPr>
        <w:t>Centra za vozila Hrvatske od 12. travnja</w:t>
      </w:r>
      <w:r w:rsidR="00A61569">
        <w:rPr>
          <w:rFonts w:ascii="Arial" w:hAnsi="Arial" w:cs="Arial"/>
        </w:rPr>
        <w:t xml:space="preserve"> 2021.</w:t>
      </w:r>
      <w:r w:rsidRPr="00E73701">
        <w:rPr>
          <w:rFonts w:ascii="Arial" w:hAnsi="Arial" w:cs="Arial"/>
        </w:rPr>
        <w:t xml:space="preserve"> proizlazi da</w:t>
      </w:r>
      <w:r w:rsidR="006E3BA8">
        <w:rPr>
          <w:rFonts w:ascii="Arial" w:hAnsi="Arial" w:cs="Arial"/>
        </w:rPr>
        <w:t xml:space="preserve"> je</w:t>
      </w:r>
      <w:r w:rsidRPr="00E73701">
        <w:rPr>
          <w:rFonts w:ascii="Arial" w:hAnsi="Arial" w:cs="Arial"/>
        </w:rPr>
        <w:t xml:space="preserve"> dužnik evidentiran kao vlasnik vozila</w:t>
      </w:r>
      <w:r w:rsidR="006E3BA8">
        <w:rPr>
          <w:rFonts w:ascii="Arial" w:hAnsi="Arial" w:cs="Arial"/>
        </w:rPr>
        <w:t xml:space="preserve"> M1, marke </w:t>
      </w:r>
      <w:r w:rsidR="00483B23">
        <w:rPr>
          <w:rFonts w:ascii="Arial" w:hAnsi="Arial" w:cs="Arial"/>
        </w:rPr>
        <w:t>FIAT STILO</w:t>
      </w:r>
      <w:r w:rsidR="005933F7">
        <w:rPr>
          <w:rFonts w:ascii="Arial" w:hAnsi="Arial" w:cs="Arial"/>
        </w:rPr>
        <w:t xml:space="preserve"> 1,</w:t>
      </w:r>
      <w:r w:rsidR="00483B23">
        <w:rPr>
          <w:rFonts w:ascii="Arial" w:hAnsi="Arial" w:cs="Arial"/>
        </w:rPr>
        <w:t>9 JTD</w:t>
      </w:r>
      <w:r w:rsidR="005933F7">
        <w:rPr>
          <w:rFonts w:ascii="Arial" w:hAnsi="Arial" w:cs="Arial"/>
        </w:rPr>
        <w:t xml:space="preserve">, </w:t>
      </w:r>
      <w:r w:rsidR="006E3BA8">
        <w:rPr>
          <w:rFonts w:ascii="Arial" w:hAnsi="Arial" w:cs="Arial"/>
        </w:rPr>
        <w:t xml:space="preserve">godina proizvodnje </w:t>
      </w:r>
      <w:r w:rsidR="00483B23">
        <w:rPr>
          <w:rFonts w:ascii="Arial" w:hAnsi="Arial" w:cs="Arial"/>
        </w:rPr>
        <w:t>2005</w:t>
      </w:r>
      <w:r w:rsidR="006E3BA8">
        <w:rPr>
          <w:rFonts w:ascii="Arial" w:hAnsi="Arial" w:cs="Arial"/>
        </w:rPr>
        <w:t>.</w:t>
      </w:r>
      <w:r w:rsidRPr="00E73701">
        <w:rPr>
          <w:rFonts w:ascii="Arial" w:hAnsi="Arial" w:cs="Arial"/>
        </w:rPr>
        <w:t xml:space="preserve"> (list </w:t>
      </w:r>
      <w:r w:rsidR="00483B23">
        <w:rPr>
          <w:rFonts w:ascii="Arial" w:hAnsi="Arial" w:cs="Arial"/>
        </w:rPr>
        <w:t xml:space="preserve">21 </w:t>
      </w:r>
      <w:r w:rsidRPr="00E73701">
        <w:rPr>
          <w:rFonts w:ascii="Arial" w:hAnsi="Arial" w:cs="Arial"/>
        </w:rPr>
        <w:t>spisa).</w:t>
      </w:r>
    </w:p>
    <w:p w:rsidRPr="00E73701" w:rsidR="00710EEE" w:rsidP="009F08BA" w:rsidRDefault="006E3BA8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7</w:t>
      </w:r>
      <w:r w:rsidR="00D70CCE">
        <w:rPr>
          <w:rFonts w:ascii="Arial" w:hAnsi="Arial" w:cs="Arial"/>
        </w:rPr>
        <w:t xml:space="preserve">. </w:t>
      </w:r>
      <w:r w:rsidR="00567366">
        <w:rPr>
          <w:rFonts w:ascii="Arial" w:hAnsi="Arial" w:cs="Arial"/>
        </w:rPr>
        <w:t>Ovosudnim rješenjem St-</w:t>
      </w:r>
      <w:r w:rsidR="00334C87">
        <w:rPr>
          <w:rFonts w:ascii="Arial" w:hAnsi="Arial" w:cs="Arial"/>
        </w:rPr>
        <w:t>1817</w:t>
      </w:r>
      <w:r w:rsidR="00A61569">
        <w:rPr>
          <w:rFonts w:ascii="Arial" w:hAnsi="Arial" w:cs="Arial"/>
        </w:rPr>
        <w:t>/2020</w:t>
      </w:r>
      <w:r w:rsidR="00567366">
        <w:rPr>
          <w:rFonts w:ascii="Arial" w:hAnsi="Arial" w:cs="Arial"/>
        </w:rPr>
        <w:t xml:space="preserve"> od </w:t>
      </w:r>
      <w:r w:rsidR="00483B23">
        <w:rPr>
          <w:rFonts w:ascii="Arial" w:hAnsi="Arial" w:cs="Arial"/>
        </w:rPr>
        <w:t>30</w:t>
      </w:r>
      <w:r w:rsidR="005933F7">
        <w:rPr>
          <w:rFonts w:ascii="Arial" w:hAnsi="Arial" w:cs="Arial"/>
        </w:rPr>
        <w:t>. travnja</w:t>
      </w:r>
      <w:r>
        <w:rPr>
          <w:rFonts w:ascii="Arial" w:hAnsi="Arial" w:cs="Arial"/>
        </w:rPr>
        <w:t xml:space="preserve"> 2021</w:t>
      </w:r>
      <w:r w:rsidR="00567366">
        <w:rPr>
          <w:rFonts w:ascii="Arial" w:hAnsi="Arial" w:cs="Arial"/>
        </w:rPr>
        <w:t xml:space="preserve">. imenovan je privremeni stečajni upravitelj </w:t>
      </w:r>
      <w:r w:rsidRPr="00BA0F61" w:rsidR="00334C87">
        <w:rPr>
          <w:rFonts w:ascii="Arial" w:hAnsi="Arial" w:cs="Arial"/>
        </w:rPr>
        <w:t>Anđelko Stankus, Varaždin, J</w:t>
      </w:r>
      <w:r w:rsidR="00C472EF">
        <w:rPr>
          <w:rFonts w:ascii="Arial" w:hAnsi="Arial" w:cs="Arial"/>
        </w:rPr>
        <w:t>a</w:t>
      </w:r>
      <w:r w:rsidRPr="00BA0F61" w:rsidR="00334C87">
        <w:rPr>
          <w:rFonts w:ascii="Arial" w:hAnsi="Arial" w:cs="Arial"/>
        </w:rPr>
        <w:t>lkovec, Braće Radić 20, OIB: 11168088853</w:t>
      </w:r>
      <w:r w:rsidR="00334C87">
        <w:rPr>
          <w:rFonts w:ascii="Arial" w:hAnsi="Arial" w:cs="Arial"/>
        </w:rPr>
        <w:t>,</w:t>
      </w:r>
      <w:r w:rsidR="00373756">
        <w:rPr>
          <w:rFonts w:ascii="Arial" w:hAnsi="Arial" w:cs="Arial"/>
        </w:rPr>
        <w:t xml:space="preserve"> </w:t>
      </w:r>
      <w:r w:rsidR="00567366">
        <w:rPr>
          <w:rFonts w:ascii="Arial" w:hAnsi="Arial" w:cs="Arial"/>
        </w:rPr>
        <w:t>radi utvrđenja mogu li se dužnikovom imovinom namiriti troškovi stečajnog postupka.</w:t>
      </w:r>
    </w:p>
    <w:p w:rsidR="00B025A4" w:rsidP="002F3359" w:rsidRDefault="00DA2EBA">
      <w:pPr>
        <w:pStyle w:val="Odlomakpopisa"/>
        <w:ind w:left="0" w:firstLine="426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DC759E">
        <w:rPr>
          <w:rFonts w:ascii="Arial" w:hAnsi="Arial" w:cs="Arial"/>
        </w:rPr>
        <w:t xml:space="preserve"> </w:t>
      </w:r>
      <w:r w:rsidR="00164B28">
        <w:rPr>
          <w:rFonts w:ascii="Arial" w:hAnsi="Arial" w:cs="Arial"/>
        </w:rPr>
        <w:t xml:space="preserve"> </w:t>
      </w:r>
      <w:r w:rsidR="006E3BA8">
        <w:rPr>
          <w:rFonts w:ascii="Arial" w:hAnsi="Arial" w:cs="Arial"/>
        </w:rPr>
        <w:t>8</w:t>
      </w:r>
      <w:r w:rsidRPr="006E3BA8" w:rsidR="006E3BA8">
        <w:rPr>
          <w:rFonts w:ascii="Arial" w:hAnsi="Arial" w:cs="Arial"/>
        </w:rPr>
        <w:t xml:space="preserve">. Iz izvješća privremenog stečajnog upravitelja </w:t>
      </w:r>
      <w:r w:rsidR="00483B23">
        <w:rPr>
          <w:rFonts w:ascii="Arial" w:hAnsi="Arial" w:cs="Arial"/>
        </w:rPr>
        <w:t>Anđelka Stankusa</w:t>
      </w:r>
      <w:r w:rsidRPr="006E3BA8" w:rsidR="006E3BA8">
        <w:rPr>
          <w:rFonts w:ascii="Arial" w:hAnsi="Arial" w:cs="Arial"/>
        </w:rPr>
        <w:t xml:space="preserve"> </w:t>
      </w:r>
      <w:r w:rsidR="00373756">
        <w:rPr>
          <w:rFonts w:ascii="Arial" w:hAnsi="Arial" w:cs="Arial"/>
        </w:rPr>
        <w:t xml:space="preserve">od </w:t>
      </w:r>
      <w:r w:rsidR="00483B23">
        <w:rPr>
          <w:rFonts w:ascii="Arial" w:hAnsi="Arial" w:cs="Arial"/>
        </w:rPr>
        <w:t>31. svibnja</w:t>
      </w:r>
      <w:r w:rsidR="00373756">
        <w:rPr>
          <w:rFonts w:ascii="Arial" w:hAnsi="Arial" w:cs="Arial"/>
        </w:rPr>
        <w:t xml:space="preserve"> 2021. </w:t>
      </w:r>
      <w:r w:rsidRPr="006E3BA8" w:rsidR="006E3BA8">
        <w:rPr>
          <w:rFonts w:ascii="Arial" w:hAnsi="Arial" w:cs="Arial"/>
        </w:rPr>
        <w:t xml:space="preserve">proizlazi </w:t>
      </w:r>
      <w:r w:rsidR="002F3359">
        <w:rPr>
          <w:rFonts w:ascii="Arial" w:hAnsi="Arial" w:cs="Arial"/>
        </w:rPr>
        <w:t xml:space="preserve">u bitnome da </w:t>
      </w:r>
      <w:r w:rsidR="00373756">
        <w:rPr>
          <w:rFonts w:ascii="Arial" w:hAnsi="Arial" w:cs="Arial"/>
        </w:rPr>
        <w:t xml:space="preserve">društvo </w:t>
      </w:r>
      <w:r w:rsidR="00B025A4">
        <w:rPr>
          <w:rFonts w:ascii="Arial" w:hAnsi="Arial" w:cs="Arial"/>
        </w:rPr>
        <w:t xml:space="preserve">raspolaže imovinom – osobnim vozilom maksimalne vrijednosti 10.000,00 kn, smatra da ta imovina nije dovoljna ni za namirenje troškova stečajnog postupka s obzirom da je navedeno vozilo u neispravnom stanju, pa predlaže pozivanje zainteresiranih osoba na uplatu predujma za vođenje stečajnog postupka. </w:t>
      </w:r>
    </w:p>
    <w:p w:rsidR="00567366" w:rsidP="00164B28" w:rsidRDefault="00164B28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E73701" w:rsidR="00530CEE" w:rsidP="00F61210" w:rsidRDefault="00164B28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F3359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Pr="00E73701" w:rsidR="00F61210">
        <w:rPr>
          <w:rFonts w:ascii="Arial" w:hAnsi="Arial" w:cs="Arial"/>
        </w:rPr>
        <w:t>I</w:t>
      </w:r>
      <w:r w:rsidRPr="00E73701" w:rsidR="00530CEE">
        <w:rPr>
          <w:rFonts w:ascii="Arial" w:hAnsi="Arial" w:cs="Arial"/>
        </w:rPr>
        <w:t xml:space="preserve">z navedenog proizlazi da dužnik </w:t>
      </w:r>
      <w:r w:rsidRPr="00BA0F61" w:rsidR="00334C87">
        <w:rPr>
          <w:rFonts w:ascii="Arial" w:hAnsi="Arial" w:cs="Arial"/>
        </w:rPr>
        <w:t>MARIKOLA COLOR j.d.o.o., Zagreb, Pavla Hatza 12, OIB: 92011443606</w:t>
      </w:r>
      <w:r w:rsidRPr="006515FE" w:rsidR="00334C87">
        <w:rPr>
          <w:rFonts w:ascii="Arial" w:hAnsi="Arial" w:eastAsia="Calibri" w:cs="Arial"/>
          <w:szCs w:val="22"/>
          <w:lang w:eastAsia="en-US"/>
        </w:rPr>
        <w:t>,</w:t>
      </w:r>
      <w:r w:rsidRPr="00E73701" w:rsidR="00530CEE">
        <w:rPr>
          <w:rFonts w:ascii="Arial" w:hAnsi="Arial" w:cs="Arial"/>
        </w:rPr>
        <w:t xml:space="preserve"> nema imovine ni za namirenje troškova stečajnog postupka.</w:t>
      </w:r>
    </w:p>
    <w:p w:rsidRPr="00E73701" w:rsidR="00530CEE" w:rsidP="00B87A44" w:rsidRDefault="00530CEE">
      <w:pPr>
        <w:ind w:left="426" w:firstLine="708"/>
        <w:jc w:val="both"/>
        <w:rPr>
          <w:rFonts w:ascii="Arial" w:hAnsi="Arial" w:cs="Arial"/>
        </w:rPr>
      </w:pPr>
    </w:p>
    <w:p w:rsidRPr="00E73701" w:rsidR="00B62EBC" w:rsidP="00F61210" w:rsidRDefault="00F61210">
      <w:pPr>
        <w:pStyle w:val="Odlomakpopisa"/>
        <w:ind w:left="0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="00C2062C">
        <w:rPr>
          <w:rFonts w:ascii="Arial" w:hAnsi="Arial" w:cs="Arial"/>
        </w:rPr>
        <w:t xml:space="preserve"> </w:t>
      </w:r>
      <w:r w:rsidR="002F3359">
        <w:rPr>
          <w:rFonts w:ascii="Arial" w:hAnsi="Arial" w:cs="Arial"/>
        </w:rPr>
        <w:t>10</w:t>
      </w:r>
      <w:r w:rsidRPr="00E73701">
        <w:rPr>
          <w:rFonts w:ascii="Arial" w:hAnsi="Arial" w:cs="Arial"/>
        </w:rPr>
        <w:t xml:space="preserve">. </w:t>
      </w:r>
      <w:r w:rsidRPr="00E73701" w:rsidR="00BC7C71">
        <w:rPr>
          <w:rFonts w:ascii="Arial" w:hAnsi="Arial" w:cs="Arial"/>
        </w:rPr>
        <w:t>D</w:t>
      </w:r>
      <w:r w:rsidRPr="00E73701" w:rsidR="00B62EBC">
        <w:rPr>
          <w:rFonts w:ascii="Arial" w:hAnsi="Arial" w:cs="Arial"/>
        </w:rPr>
        <w:t xml:space="preserve">akle, utvrđeno je postojanje stečajnog razloga nesposobnosti za plaćanje  u smislu čl. 6. st. 2. alineja 1. </w:t>
      </w:r>
      <w:r w:rsidRPr="00E73701" w:rsidR="00B3324C">
        <w:rPr>
          <w:rFonts w:ascii="Arial" w:hAnsi="Arial" w:cs="Arial"/>
        </w:rPr>
        <w:t>SZ-a</w:t>
      </w:r>
      <w:r w:rsidRPr="00E73701" w:rsidR="00B62EBC">
        <w:rPr>
          <w:rFonts w:ascii="Arial" w:hAnsi="Arial" w:cs="Arial"/>
        </w:rPr>
        <w:t xml:space="preserve"> i da imovina dužnika nije dovoljna ni za namirenje troškova postupka, pa je valjalo temeljem čl. 132. st.2. SZ-a donijeti rješenje kojim se stečajni postupak otvara i istodobno zaključuje, te je riješeno kao u toči </w:t>
      </w:r>
      <w:r w:rsidRPr="00E73701" w:rsidR="00D86DE6">
        <w:rPr>
          <w:rFonts w:ascii="Arial" w:hAnsi="Arial" w:cs="Arial"/>
        </w:rPr>
        <w:t xml:space="preserve">I </w:t>
      </w:r>
      <w:r w:rsidRPr="00E73701" w:rsidR="00B62EBC">
        <w:rPr>
          <w:rFonts w:ascii="Arial" w:hAnsi="Arial" w:cs="Arial"/>
        </w:rPr>
        <w:t xml:space="preserve">i </w:t>
      </w:r>
      <w:r w:rsidRPr="00E73701" w:rsidR="00D86DE6">
        <w:rPr>
          <w:rFonts w:ascii="Arial" w:hAnsi="Arial" w:cs="Arial"/>
        </w:rPr>
        <w:t>III</w:t>
      </w:r>
      <w:r w:rsidRPr="00E73701" w:rsidR="00B62EBC">
        <w:rPr>
          <w:rFonts w:ascii="Arial" w:hAnsi="Arial" w:cs="Arial"/>
        </w:rPr>
        <w:t xml:space="preserve"> izreke. </w:t>
      </w:r>
    </w:p>
    <w:p w:rsidRPr="00E73701" w:rsidR="00B62EBC" w:rsidP="00B87A44" w:rsidRDefault="00B62EBC">
      <w:pPr>
        <w:ind w:left="426" w:firstLine="900"/>
        <w:jc w:val="both"/>
        <w:rPr>
          <w:rFonts w:ascii="Arial" w:hAnsi="Arial" w:cs="Arial"/>
        </w:rPr>
      </w:pPr>
    </w:p>
    <w:p w:rsidRPr="00E73701" w:rsidR="00B62EBC" w:rsidP="00F61210" w:rsidRDefault="00F61210">
      <w:pPr>
        <w:pStyle w:val="Odlomakpopisa"/>
        <w:ind w:left="0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 w:rsidR="00EC43AA">
        <w:rPr>
          <w:rFonts w:ascii="Arial" w:hAnsi="Arial" w:cs="Arial"/>
        </w:rPr>
        <w:t xml:space="preserve">  </w:t>
      </w:r>
      <w:r w:rsidR="002F3359">
        <w:rPr>
          <w:rFonts w:ascii="Arial" w:hAnsi="Arial" w:cs="Arial"/>
        </w:rPr>
        <w:t>11</w:t>
      </w:r>
      <w:r w:rsidRPr="00E73701">
        <w:rPr>
          <w:rFonts w:ascii="Arial" w:hAnsi="Arial" w:cs="Arial"/>
        </w:rPr>
        <w:t xml:space="preserve">. </w:t>
      </w:r>
      <w:r w:rsidRPr="00E73701" w:rsidR="00B62EBC">
        <w:rPr>
          <w:rFonts w:ascii="Arial" w:hAnsi="Arial" w:cs="Arial"/>
        </w:rPr>
        <w:t xml:space="preserve">Temeljem čl. 132. st. 2 u vezi čl. 432. SZ-a odlučeno je kao u točki </w:t>
      </w:r>
      <w:r w:rsidRPr="00E73701" w:rsidR="00D86DE6">
        <w:rPr>
          <w:rFonts w:ascii="Arial" w:hAnsi="Arial" w:cs="Arial"/>
        </w:rPr>
        <w:t xml:space="preserve">II </w:t>
      </w:r>
      <w:r w:rsidRPr="00E73701" w:rsidR="00B62EBC">
        <w:rPr>
          <w:rFonts w:ascii="Arial" w:hAnsi="Arial" w:cs="Arial"/>
        </w:rPr>
        <w:t>izreke rješenja.</w:t>
      </w:r>
    </w:p>
    <w:p w:rsidRPr="00E73701" w:rsidR="003436AB" w:rsidP="003436AB" w:rsidRDefault="003436AB">
      <w:pPr>
        <w:pStyle w:val="Odlomakpopisa"/>
        <w:ind w:left="786"/>
        <w:jc w:val="both"/>
        <w:rPr>
          <w:rFonts w:ascii="Arial" w:hAnsi="Arial" w:cs="Arial"/>
        </w:rPr>
      </w:pPr>
    </w:p>
    <w:p w:rsidRPr="002F3359" w:rsidR="00B62EBC" w:rsidP="002F3359" w:rsidRDefault="00B62EBC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2F3359">
        <w:rPr>
          <w:rFonts w:ascii="Arial" w:hAnsi="Arial" w:cs="Arial"/>
        </w:rPr>
        <w:lastRenderedPageBreak/>
        <w:t xml:space="preserve">Temeljem čl. 12. st. 1. SZ-a riješeno je kao u točki </w:t>
      </w:r>
      <w:r w:rsidRPr="002F3359" w:rsidR="00D86DE6">
        <w:rPr>
          <w:rFonts w:ascii="Arial" w:hAnsi="Arial" w:cs="Arial"/>
        </w:rPr>
        <w:t>IV</w:t>
      </w:r>
      <w:r w:rsidRPr="002F3359">
        <w:rPr>
          <w:rFonts w:ascii="Arial" w:hAnsi="Arial" w:cs="Arial"/>
        </w:rPr>
        <w:t xml:space="preserve"> izreke.</w:t>
      </w:r>
    </w:p>
    <w:p w:rsidRPr="00E73701" w:rsidR="00B62EBC" w:rsidP="00B87A44" w:rsidRDefault="00B62EBC">
      <w:pPr>
        <w:ind w:left="426" w:firstLine="900"/>
        <w:jc w:val="both"/>
        <w:rPr>
          <w:rFonts w:ascii="Arial" w:hAnsi="Arial" w:cs="Arial"/>
        </w:rPr>
      </w:pPr>
    </w:p>
    <w:p w:rsidRPr="002F3359" w:rsidR="00B62EBC" w:rsidP="002F3359" w:rsidRDefault="00FE1D20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2F3359">
        <w:rPr>
          <w:rFonts w:ascii="Arial" w:hAnsi="Arial" w:cs="Arial"/>
        </w:rPr>
        <w:t>T</w:t>
      </w:r>
      <w:r w:rsidRPr="002F3359" w:rsidR="00B62EBC">
        <w:rPr>
          <w:rFonts w:ascii="Arial" w:hAnsi="Arial" w:cs="Arial"/>
        </w:rPr>
        <w:t xml:space="preserve">emeljem čl. 286. st. 3.  SZ-a odlučeno je kao u točki </w:t>
      </w:r>
      <w:r w:rsidRPr="002F3359" w:rsidR="00D86DE6">
        <w:rPr>
          <w:rFonts w:ascii="Arial" w:hAnsi="Arial" w:cs="Arial"/>
        </w:rPr>
        <w:t>V</w:t>
      </w:r>
      <w:r w:rsidRPr="002F3359" w:rsidR="00B62EBC">
        <w:rPr>
          <w:rFonts w:ascii="Arial" w:hAnsi="Arial" w:cs="Arial"/>
        </w:rPr>
        <w:t xml:space="preserve"> izreke rješenja.</w:t>
      </w:r>
    </w:p>
    <w:p w:rsidRPr="00E73701" w:rsidR="00B62EBC" w:rsidP="00B87A44" w:rsidRDefault="00B62EBC">
      <w:pPr>
        <w:ind w:left="426"/>
        <w:jc w:val="both"/>
        <w:rPr>
          <w:rFonts w:ascii="Arial" w:hAnsi="Arial" w:cs="Arial"/>
        </w:rPr>
      </w:pPr>
    </w:p>
    <w:p w:rsidR="00B62EBC" w:rsidP="003436AB" w:rsidRDefault="00FE1D20">
      <w:pPr>
        <w:pStyle w:val="Odlomakpopisa"/>
        <w:ind w:left="0" w:firstLine="426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    </w:t>
      </w:r>
      <w:r w:rsidRPr="00E73701" w:rsidR="00EC43AA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 xml:space="preserve">  1</w:t>
      </w:r>
      <w:r w:rsidR="002F3359">
        <w:rPr>
          <w:rFonts w:ascii="Arial" w:hAnsi="Arial" w:cs="Arial"/>
        </w:rPr>
        <w:t>4</w:t>
      </w:r>
      <w:r w:rsidRPr="00E73701" w:rsidR="003436AB">
        <w:rPr>
          <w:rFonts w:ascii="Arial" w:hAnsi="Arial" w:cs="Arial"/>
        </w:rPr>
        <w:t xml:space="preserve">. </w:t>
      </w:r>
      <w:r w:rsidRPr="00E73701" w:rsidR="00B62EBC">
        <w:rPr>
          <w:rFonts w:ascii="Arial" w:hAnsi="Arial" w:cs="Arial"/>
        </w:rPr>
        <w:t>Prije donošenja ovog rješenja sud je ovosudnim rješenjem posl. br. St-</w:t>
      </w:r>
      <w:r w:rsidR="00FD46B8">
        <w:rPr>
          <w:rFonts w:ascii="Arial" w:hAnsi="Arial" w:cs="Arial"/>
        </w:rPr>
        <w:t>1817</w:t>
      </w:r>
      <w:r w:rsidR="002F3359">
        <w:rPr>
          <w:rFonts w:ascii="Arial" w:hAnsi="Arial" w:cs="Arial"/>
        </w:rPr>
        <w:t>/2020</w:t>
      </w:r>
      <w:r w:rsidR="00164B28">
        <w:rPr>
          <w:rFonts w:ascii="Arial" w:hAnsi="Arial" w:cs="Arial"/>
        </w:rPr>
        <w:t xml:space="preserve"> od </w:t>
      </w:r>
      <w:r w:rsidR="00FD46B8">
        <w:rPr>
          <w:rFonts w:ascii="Arial" w:hAnsi="Arial" w:cs="Arial"/>
        </w:rPr>
        <w:t>8</w:t>
      </w:r>
      <w:r w:rsidR="00FB6CCB">
        <w:rPr>
          <w:rFonts w:ascii="Arial" w:hAnsi="Arial" w:cs="Arial"/>
        </w:rPr>
        <w:t>. rujna</w:t>
      </w:r>
      <w:r w:rsidRPr="00E73701" w:rsidR="003436AB">
        <w:rPr>
          <w:rFonts w:ascii="Arial" w:hAnsi="Arial" w:cs="Arial"/>
        </w:rPr>
        <w:t xml:space="preserve"> 2021</w:t>
      </w:r>
      <w:r w:rsidRPr="00E73701" w:rsidR="00697C8F">
        <w:rPr>
          <w:rFonts w:ascii="Arial" w:hAnsi="Arial" w:cs="Arial"/>
        </w:rPr>
        <w:t>.</w:t>
      </w:r>
      <w:r w:rsidRPr="00E73701" w:rsidR="00B62EBC">
        <w:rPr>
          <w:rFonts w:ascii="Arial" w:hAnsi="Arial" w:cs="Arial"/>
        </w:rPr>
        <w:t xml:space="preserve"> pozvao osobe koje bi imale pravni interes da se stečajni postupak nad dužnikom provede, da u roku 15 dana na žiro račun suda predujme iznos </w:t>
      </w:r>
      <w:r w:rsidRPr="00E73701" w:rsidR="007E4236">
        <w:rPr>
          <w:rFonts w:ascii="Arial" w:hAnsi="Arial" w:cs="Arial"/>
        </w:rPr>
        <w:t xml:space="preserve">od </w:t>
      </w:r>
      <w:r w:rsidR="00373756">
        <w:rPr>
          <w:rFonts w:ascii="Arial" w:hAnsi="Arial" w:cs="Arial"/>
        </w:rPr>
        <w:t>10</w:t>
      </w:r>
      <w:r w:rsidR="00C2062C">
        <w:rPr>
          <w:rFonts w:ascii="Arial" w:hAnsi="Arial" w:cs="Arial"/>
        </w:rPr>
        <w:t>.000,00</w:t>
      </w:r>
      <w:r w:rsidRPr="00E73701" w:rsidR="00B62EBC">
        <w:rPr>
          <w:rFonts w:ascii="Arial" w:hAnsi="Arial" w:cs="Arial"/>
        </w:rPr>
        <w:t xml:space="preserve"> kn za pokriće troškova prethodnog i stečajnog postupka. Navedeno rješenje objavljeno je na e-oglasnoj ploči ovog suda </w:t>
      </w:r>
      <w:r w:rsidR="00FD46B8">
        <w:rPr>
          <w:rFonts w:ascii="Arial" w:hAnsi="Arial" w:cs="Arial"/>
        </w:rPr>
        <w:t>9</w:t>
      </w:r>
      <w:r w:rsidR="00D70CCE">
        <w:rPr>
          <w:rFonts w:ascii="Arial" w:hAnsi="Arial" w:cs="Arial"/>
        </w:rPr>
        <w:t>. rujna</w:t>
      </w:r>
      <w:r w:rsidRPr="00E73701" w:rsidR="003436AB">
        <w:rPr>
          <w:rFonts w:ascii="Arial" w:hAnsi="Arial" w:cs="Arial"/>
        </w:rPr>
        <w:t xml:space="preserve"> 2021.,</w:t>
      </w:r>
      <w:r w:rsidRPr="00E73701" w:rsidR="00B62EBC">
        <w:rPr>
          <w:rFonts w:ascii="Arial" w:hAnsi="Arial" w:cs="Arial"/>
        </w:rPr>
        <w:t xml:space="preserve"> te traženi predujam nije uplaćen pa je postupak zaključen kao u točki </w:t>
      </w:r>
      <w:r w:rsidRPr="00E73701" w:rsidR="00D31F23">
        <w:rPr>
          <w:rFonts w:ascii="Arial" w:hAnsi="Arial" w:cs="Arial"/>
        </w:rPr>
        <w:t>III</w:t>
      </w:r>
      <w:r w:rsidRPr="00E73701" w:rsidR="00B62EBC">
        <w:rPr>
          <w:rFonts w:ascii="Arial" w:hAnsi="Arial" w:cs="Arial"/>
        </w:rPr>
        <w:t xml:space="preserve"> izreke, a temeljem čl. 132. st. 2. SZ-a.</w:t>
      </w:r>
    </w:p>
    <w:p w:rsidR="00FD46B8" w:rsidP="003436AB" w:rsidRDefault="00FD46B8">
      <w:pPr>
        <w:pStyle w:val="Odlomakpopisa"/>
        <w:ind w:left="0" w:firstLine="426"/>
        <w:jc w:val="both"/>
        <w:rPr>
          <w:rFonts w:ascii="Arial" w:hAnsi="Arial" w:cs="Arial"/>
        </w:rPr>
      </w:pPr>
    </w:p>
    <w:p w:rsidRPr="00E73701" w:rsidR="00FD46B8" w:rsidP="00FD46B8" w:rsidRDefault="00FD46B8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15. Temeljem čl. 133. st. 1. SZ-a odlučeno je kao u točki VI izreke rješenja.</w:t>
      </w:r>
    </w:p>
    <w:p w:rsidRPr="00E73701" w:rsidR="00E86124" w:rsidP="006462D6" w:rsidRDefault="00B62EBC">
      <w:pPr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ab/>
      </w:r>
      <w:r w:rsidRPr="00E73701">
        <w:rPr>
          <w:rFonts w:ascii="Arial" w:hAnsi="Arial" w:cs="Arial"/>
        </w:rPr>
        <w:tab/>
      </w:r>
      <w:r w:rsidRPr="00E73701" w:rsidR="00D21534">
        <w:rPr>
          <w:rFonts w:ascii="Arial" w:hAnsi="Arial" w:cs="Arial"/>
        </w:rPr>
        <w:tab/>
      </w:r>
      <w:r w:rsidRPr="00E73701" w:rsidR="00D21534">
        <w:rPr>
          <w:rFonts w:ascii="Arial" w:hAnsi="Arial" w:cs="Arial"/>
        </w:rPr>
        <w:tab/>
      </w:r>
    </w:p>
    <w:p w:rsidRPr="00E73701" w:rsidR="002D7428" w:rsidP="00E216A3" w:rsidRDefault="002C5A29">
      <w:pPr>
        <w:jc w:val="center"/>
        <w:rPr>
          <w:rFonts w:ascii="Arial" w:hAnsi="Arial" w:cs="Arial"/>
        </w:rPr>
      </w:pPr>
      <w:r w:rsidRPr="00E73701">
        <w:rPr>
          <w:rFonts w:ascii="Arial" w:hAnsi="Arial" w:cs="Arial"/>
        </w:rPr>
        <w:t>U Karlovcu</w:t>
      </w:r>
      <w:r w:rsidRPr="00E73701" w:rsidR="009F08BA">
        <w:rPr>
          <w:rFonts w:ascii="Arial" w:hAnsi="Arial" w:cs="Arial"/>
        </w:rPr>
        <w:t xml:space="preserve"> </w:t>
      </w:r>
      <w:r w:rsidR="00317EF3">
        <w:rPr>
          <w:rFonts w:ascii="Arial" w:hAnsi="Arial" w:cs="Arial"/>
        </w:rPr>
        <w:t>28</w:t>
      </w:r>
      <w:r w:rsidR="00990BEC">
        <w:rPr>
          <w:rFonts w:ascii="Arial" w:hAnsi="Arial" w:cs="Arial"/>
        </w:rPr>
        <w:t>. siječnja 2022</w:t>
      </w:r>
      <w:r w:rsidRPr="00E73701" w:rsidR="008D3271">
        <w:rPr>
          <w:rFonts w:ascii="Arial" w:hAnsi="Arial" w:cs="Arial"/>
        </w:rPr>
        <w:t>.</w:t>
      </w:r>
    </w:p>
    <w:p w:rsidRPr="00E73701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    </w:t>
      </w:r>
      <w:r w:rsidRPr="00E73701" w:rsidR="00AA7637">
        <w:rPr>
          <w:rFonts w:ascii="Arial" w:hAnsi="Arial" w:cs="Arial"/>
        </w:rPr>
        <w:t xml:space="preserve">  </w:t>
      </w:r>
      <w:r w:rsidRPr="00E73701" w:rsidR="00F51107">
        <w:rPr>
          <w:rFonts w:ascii="Arial" w:hAnsi="Arial" w:cs="Arial"/>
        </w:rPr>
        <w:t xml:space="preserve">              </w:t>
      </w:r>
      <w:r w:rsidRPr="00E73701" w:rsidR="00AA7637">
        <w:rPr>
          <w:rFonts w:ascii="Arial" w:hAnsi="Arial" w:cs="Arial"/>
        </w:rPr>
        <w:t xml:space="preserve"> </w:t>
      </w:r>
      <w:r w:rsidRPr="00E73701" w:rsidR="007170B8">
        <w:rPr>
          <w:rFonts w:ascii="Arial" w:hAnsi="Arial" w:cs="Arial"/>
        </w:rPr>
        <w:t>Stečajni sudac:</w:t>
      </w:r>
    </w:p>
    <w:p w:rsidR="002D7428" w:rsidP="00410421" w:rsidRDefault="007170B8">
      <w:pPr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                                                                  </w:t>
      </w:r>
      <w:r w:rsidRPr="00E73701" w:rsidR="0084192B">
        <w:rPr>
          <w:rFonts w:ascii="Arial" w:hAnsi="Arial" w:cs="Arial"/>
        </w:rPr>
        <w:t xml:space="preserve">   </w:t>
      </w:r>
      <w:r w:rsidRPr="00E73701">
        <w:rPr>
          <w:rFonts w:ascii="Arial" w:hAnsi="Arial" w:cs="Arial"/>
        </w:rPr>
        <w:t xml:space="preserve">  </w:t>
      </w:r>
      <w:r w:rsidRPr="00E73701" w:rsidR="00AF1EFD">
        <w:rPr>
          <w:rFonts w:ascii="Arial" w:hAnsi="Arial" w:cs="Arial"/>
        </w:rPr>
        <w:tab/>
      </w:r>
      <w:r w:rsidRPr="00E73701" w:rsidR="00AF1EFD">
        <w:rPr>
          <w:rFonts w:ascii="Arial" w:hAnsi="Arial" w:cs="Arial"/>
        </w:rPr>
        <w:tab/>
      </w:r>
      <w:r w:rsidRPr="00E73701" w:rsidR="00AB25BE">
        <w:rPr>
          <w:rFonts w:ascii="Arial" w:hAnsi="Arial" w:cs="Arial"/>
        </w:rPr>
        <w:t xml:space="preserve">  </w:t>
      </w:r>
      <w:r w:rsidRPr="00E73701" w:rsidR="00E57778">
        <w:rPr>
          <w:rFonts w:ascii="Arial" w:hAnsi="Arial" w:cs="Arial"/>
        </w:rPr>
        <w:t xml:space="preserve"> </w:t>
      </w:r>
      <w:r w:rsidRPr="00E73701" w:rsidR="00F51107">
        <w:rPr>
          <w:rFonts w:ascii="Arial" w:hAnsi="Arial" w:cs="Arial"/>
        </w:rPr>
        <w:t xml:space="preserve">               </w:t>
      </w:r>
      <w:r w:rsidRPr="00E73701" w:rsidR="00984644">
        <w:rPr>
          <w:rFonts w:ascii="Arial" w:hAnsi="Arial" w:cs="Arial"/>
        </w:rPr>
        <w:t>Jadranka Mađeruh</w:t>
      </w:r>
    </w:p>
    <w:p w:rsidR="00D70CCE" w:rsidP="00410421" w:rsidRDefault="00D70CCE">
      <w:pPr>
        <w:rPr>
          <w:rFonts w:ascii="Arial" w:hAnsi="Arial" w:cs="Arial"/>
        </w:rPr>
      </w:pPr>
    </w:p>
    <w:p w:rsidR="00D70CCE" w:rsidP="00410421" w:rsidRDefault="00D70CCE">
      <w:pPr>
        <w:rPr>
          <w:rFonts w:ascii="Arial" w:hAnsi="Arial" w:cs="Arial"/>
        </w:rPr>
      </w:pPr>
    </w:p>
    <w:p w:rsidR="00D70CCE" w:rsidP="00410421" w:rsidRDefault="00D70CCE">
      <w:pPr>
        <w:rPr>
          <w:rFonts w:ascii="Arial" w:hAnsi="Arial" w:cs="Arial"/>
        </w:rPr>
      </w:pPr>
    </w:p>
    <w:p w:rsidR="00D70CCE" w:rsidP="00410421" w:rsidRDefault="00D70CCE">
      <w:pPr>
        <w:rPr>
          <w:rFonts w:ascii="Arial" w:hAnsi="Arial" w:cs="Arial"/>
        </w:rPr>
      </w:pPr>
    </w:p>
    <w:p w:rsidRPr="00E73701" w:rsidR="00D70CCE" w:rsidP="00410421" w:rsidRDefault="00D70CCE">
      <w:pPr>
        <w:rPr>
          <w:rFonts w:ascii="Arial" w:hAnsi="Arial" w:cs="Arial"/>
        </w:rPr>
      </w:pPr>
    </w:p>
    <w:p w:rsidR="00E00E86" w:rsidP="00410421" w:rsidRDefault="00E00E86">
      <w:pPr>
        <w:rPr>
          <w:rFonts w:ascii="Arial" w:hAnsi="Arial" w:cs="Arial"/>
        </w:rPr>
      </w:pPr>
    </w:p>
    <w:p w:rsidRPr="00E73701" w:rsidR="00FD46B8" w:rsidP="00410421" w:rsidRDefault="00FD46B8">
      <w:pPr>
        <w:rPr>
          <w:rFonts w:ascii="Arial" w:hAnsi="Arial" w:cs="Arial"/>
        </w:rPr>
      </w:pPr>
    </w:p>
    <w:p w:rsidRPr="00E73701" w:rsidR="00E70EDB" w:rsidP="00410421" w:rsidRDefault="00E70EDB">
      <w:pPr>
        <w:rPr>
          <w:rFonts w:ascii="Arial" w:hAnsi="Arial" w:cs="Arial"/>
        </w:rPr>
      </w:pPr>
    </w:p>
    <w:p w:rsidRPr="00E73701" w:rsidR="00E70EDB" w:rsidP="00410421" w:rsidRDefault="00E70EDB">
      <w:pPr>
        <w:rPr>
          <w:rFonts w:ascii="Arial" w:hAnsi="Arial" w:cs="Arial"/>
        </w:rPr>
      </w:pPr>
    </w:p>
    <w:p w:rsidRPr="00E73701" w:rsidR="007D7A92" w:rsidRDefault="00F60C93">
      <w:pPr>
        <w:rPr>
          <w:rFonts w:ascii="Arial" w:hAnsi="Arial" w:cs="Arial"/>
        </w:rPr>
      </w:pPr>
      <w:r w:rsidRPr="00E73701">
        <w:rPr>
          <w:rFonts w:ascii="Arial" w:hAnsi="Arial" w:cs="Arial"/>
        </w:rPr>
        <w:t>PRAVNA POUKA:</w:t>
      </w:r>
    </w:p>
    <w:p w:rsidRPr="00E73701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E73701">
        <w:rPr>
          <w:rFonts w:ascii="Arial" w:hAnsi="Arial" w:cs="Arial"/>
        </w:rPr>
        <w:t>Protiv rješenja</w:t>
      </w:r>
      <w:r w:rsidRPr="00E73701" w:rsidR="00855AE8">
        <w:rPr>
          <w:rFonts w:ascii="Arial" w:hAnsi="Arial" w:cs="Arial"/>
        </w:rPr>
        <w:t xml:space="preserve"> o otvaranju stečajnog postupka</w:t>
      </w:r>
      <w:r w:rsidRPr="00E73701">
        <w:rPr>
          <w:rFonts w:ascii="Arial" w:hAnsi="Arial" w:cs="Arial"/>
        </w:rPr>
        <w:t xml:space="preserve"> </w:t>
      </w:r>
      <w:r w:rsidRPr="00E73701" w:rsidR="00293964">
        <w:rPr>
          <w:rFonts w:ascii="Arial" w:hAnsi="Arial" w:cs="Arial"/>
        </w:rPr>
        <w:t xml:space="preserve">žalbu može podnijeti zakonski zastupnik dužnika </w:t>
      </w:r>
      <w:r w:rsidRPr="00E73701">
        <w:rPr>
          <w:rFonts w:ascii="Arial" w:hAnsi="Arial" w:cs="Arial"/>
        </w:rPr>
        <w:t xml:space="preserve">(čl. </w:t>
      </w:r>
      <w:r w:rsidRPr="00E73701" w:rsidR="00293964">
        <w:rPr>
          <w:rFonts w:ascii="Arial" w:hAnsi="Arial" w:cs="Arial"/>
        </w:rPr>
        <w:t>53</w:t>
      </w:r>
      <w:r w:rsidRPr="00E73701">
        <w:rPr>
          <w:rFonts w:ascii="Arial" w:hAnsi="Arial" w:cs="Arial"/>
        </w:rPr>
        <w:t xml:space="preserve">. st. </w:t>
      </w:r>
      <w:r w:rsidRPr="00E73701" w:rsidR="00855AE8">
        <w:rPr>
          <w:rFonts w:ascii="Arial" w:hAnsi="Arial" w:cs="Arial"/>
        </w:rPr>
        <w:t>6</w:t>
      </w:r>
      <w:r w:rsidRPr="00E73701">
        <w:rPr>
          <w:rFonts w:ascii="Arial" w:hAnsi="Arial" w:cs="Arial"/>
        </w:rPr>
        <w:t>.</w:t>
      </w:r>
      <w:r w:rsidRPr="00E73701" w:rsidR="00A505C4">
        <w:rPr>
          <w:rFonts w:ascii="Arial" w:hAnsi="Arial" w:cs="Arial"/>
        </w:rPr>
        <w:t xml:space="preserve"> </w:t>
      </w:r>
      <w:r w:rsidRPr="00E73701">
        <w:rPr>
          <w:rFonts w:ascii="Arial" w:hAnsi="Arial" w:cs="Arial"/>
        </w:rPr>
        <w:t>SZ-a)</w:t>
      </w:r>
      <w:r w:rsidRPr="00E73701" w:rsidR="00855AE8">
        <w:rPr>
          <w:rFonts w:ascii="Arial" w:hAnsi="Arial" w:cs="Arial"/>
        </w:rPr>
        <w:t>, a protiv rješenja o zaključenju stečajnog postupka žalba je dopušten</w:t>
      </w:r>
      <w:r w:rsidRPr="00E73701" w:rsidR="00C111C1">
        <w:rPr>
          <w:rFonts w:ascii="Arial" w:hAnsi="Arial" w:cs="Arial"/>
        </w:rPr>
        <w:t>a</w:t>
      </w:r>
      <w:r w:rsidRPr="00E73701" w:rsidR="00855AE8">
        <w:rPr>
          <w:rFonts w:ascii="Arial" w:hAnsi="Arial" w:cs="Arial"/>
        </w:rPr>
        <w:t xml:space="preserve">  vjerovnicima,</w:t>
      </w:r>
      <w:r w:rsidRPr="00E73701" w:rsidR="00A505C4">
        <w:rPr>
          <w:rFonts w:ascii="Arial" w:hAnsi="Arial" w:cs="Arial"/>
        </w:rPr>
        <w:t xml:space="preserve"> </w:t>
      </w:r>
      <w:r w:rsidRPr="00E73701" w:rsidR="00293964">
        <w:rPr>
          <w:rFonts w:ascii="Arial" w:hAnsi="Arial" w:cs="Arial"/>
        </w:rPr>
        <w:t>u roku 8 dana</w:t>
      </w:r>
      <w:r w:rsidRPr="00E73701" w:rsidR="00855AE8">
        <w:rPr>
          <w:rFonts w:ascii="Arial" w:hAnsi="Arial" w:cs="Arial"/>
        </w:rPr>
        <w:t xml:space="preserve"> </w:t>
      </w:r>
      <w:r w:rsidRPr="00E73701" w:rsidR="00293964">
        <w:rPr>
          <w:rFonts w:ascii="Arial" w:hAnsi="Arial" w:cs="Arial"/>
        </w:rPr>
        <w:t>od dana dostave</w:t>
      </w:r>
      <w:r w:rsidRPr="00E73701" w:rsidR="00C111C1">
        <w:rPr>
          <w:rFonts w:ascii="Arial" w:hAnsi="Arial" w:cs="Arial"/>
        </w:rPr>
        <w:t xml:space="preserve"> ovog rješenja</w:t>
      </w:r>
      <w:r w:rsidRPr="00E73701" w:rsidR="00293964">
        <w:rPr>
          <w:rFonts w:ascii="Arial" w:hAnsi="Arial" w:cs="Arial"/>
        </w:rPr>
        <w:t>.</w:t>
      </w:r>
      <w:r w:rsidRPr="00E73701" w:rsidR="00855AE8">
        <w:rPr>
          <w:rFonts w:ascii="Arial" w:hAnsi="Arial" w:cs="Arial"/>
        </w:rPr>
        <w:t xml:space="preserve"> </w:t>
      </w:r>
      <w:r w:rsidRPr="00E73701" w:rsidR="00293964">
        <w:rPr>
          <w:rFonts w:ascii="Arial" w:hAnsi="Arial" w:cs="Arial"/>
        </w:rPr>
        <w:t>Žalba se podnosi</w:t>
      </w:r>
      <w:r w:rsidRPr="00E73701" w:rsidR="00C111C1">
        <w:rPr>
          <w:rFonts w:ascii="Arial" w:hAnsi="Arial" w:cs="Arial"/>
        </w:rPr>
        <w:t xml:space="preserve"> </w:t>
      </w:r>
      <w:r w:rsidRPr="00E73701" w:rsidR="00293964">
        <w:rPr>
          <w:rFonts w:ascii="Arial" w:hAnsi="Arial" w:cs="Arial"/>
        </w:rPr>
        <w:t>Visokom trgovačkom sudu RH, putem ovog suda.</w:t>
      </w:r>
    </w:p>
    <w:p w:rsidRPr="00E73701" w:rsidR="008327B4" w:rsidRDefault="008327B4">
      <w:pPr>
        <w:rPr>
          <w:rFonts w:ascii="Arial" w:hAnsi="Arial" w:cs="Arial"/>
        </w:rPr>
      </w:pPr>
    </w:p>
    <w:p w:rsidRPr="00E73701" w:rsidR="002C5A29" w:rsidRDefault="002C5A29">
      <w:pPr>
        <w:rPr>
          <w:rFonts w:ascii="Arial" w:hAnsi="Arial" w:cs="Arial"/>
        </w:rPr>
      </w:pPr>
      <w:r w:rsidRPr="00E73701">
        <w:rPr>
          <w:rFonts w:ascii="Arial" w:hAnsi="Arial" w:cs="Arial"/>
        </w:rPr>
        <w:t>Dna:</w:t>
      </w:r>
    </w:p>
    <w:p w:rsidR="00FB6CCB" w:rsidP="007D7A92" w:rsidRDefault="005E4D08">
      <w:pPr>
        <w:numPr>
          <w:ilvl w:val="0"/>
          <w:numId w:val="3"/>
        </w:numPr>
        <w:rPr>
          <w:rFonts w:ascii="Arial" w:hAnsi="Arial" w:cs="Arial"/>
        </w:rPr>
      </w:pPr>
      <w:r w:rsidRPr="00FB6CCB">
        <w:rPr>
          <w:rFonts w:ascii="Arial" w:hAnsi="Arial" w:cs="Arial"/>
        </w:rPr>
        <w:t>dužnik</w:t>
      </w:r>
      <w:r w:rsidRPr="00FB6CCB" w:rsidR="005B09E1">
        <w:rPr>
          <w:rFonts w:ascii="Arial" w:hAnsi="Arial" w:cs="Arial"/>
        </w:rPr>
        <w:t xml:space="preserve"> </w:t>
      </w:r>
      <w:r w:rsidRPr="00BA0F61" w:rsidR="00334C87">
        <w:rPr>
          <w:rFonts w:ascii="Arial" w:hAnsi="Arial" w:cs="Arial"/>
        </w:rPr>
        <w:t xml:space="preserve">MARIKOLA COLOR j.d.o.o., Zagreb, </w:t>
      </w:r>
      <w:r w:rsidR="00334C87">
        <w:rPr>
          <w:rFonts w:ascii="Arial" w:hAnsi="Arial" w:cs="Arial"/>
        </w:rPr>
        <w:t>Pavla Hatza 12</w:t>
      </w:r>
    </w:p>
    <w:p w:rsidRPr="00FB6CCB" w:rsidR="00AF1B3C" w:rsidP="007D7A92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FB6CCB">
        <w:rPr>
          <w:rFonts w:ascii="Arial" w:hAnsi="Arial" w:cs="Arial"/>
        </w:rPr>
        <w:t>zak</w:t>
      </w:r>
      <w:r w:rsidRPr="00FB6CCB" w:rsidR="00921C43">
        <w:rPr>
          <w:rFonts w:ascii="Arial" w:hAnsi="Arial" w:cs="Arial"/>
        </w:rPr>
        <w:t>onski zastupnik dužnika</w:t>
      </w:r>
    </w:p>
    <w:p w:rsidRPr="00021646" w:rsidR="00021646" w:rsidP="007D7A92" w:rsidRDefault="003567A1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021646">
        <w:rPr>
          <w:rFonts w:ascii="Arial" w:hAnsi="Arial" w:cs="Arial"/>
        </w:rPr>
        <w:t xml:space="preserve">stečajni upravitelj </w:t>
      </w:r>
      <w:r w:rsidRPr="00BA0F61" w:rsidR="00334C87">
        <w:rPr>
          <w:rFonts w:ascii="Arial" w:hAnsi="Arial" w:cs="Arial"/>
        </w:rPr>
        <w:t>Anđelko Stankus, Varaždin, J</w:t>
      </w:r>
      <w:r w:rsidR="00C472EF">
        <w:rPr>
          <w:rFonts w:ascii="Arial" w:hAnsi="Arial" w:cs="Arial"/>
        </w:rPr>
        <w:t>a</w:t>
      </w:r>
      <w:r w:rsidRPr="00BA0F61" w:rsidR="00334C87">
        <w:rPr>
          <w:rFonts w:ascii="Arial" w:hAnsi="Arial" w:cs="Arial"/>
        </w:rPr>
        <w:t xml:space="preserve">lkovec, </w:t>
      </w:r>
      <w:r w:rsidR="00334C87">
        <w:rPr>
          <w:rFonts w:ascii="Arial" w:hAnsi="Arial" w:cs="Arial"/>
        </w:rPr>
        <w:t>Braće Radić 20</w:t>
      </w:r>
    </w:p>
    <w:p w:rsidRPr="00021646" w:rsidR="00293964" w:rsidP="007D7A92" w:rsidRDefault="00293964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021646">
        <w:rPr>
          <w:rFonts w:ascii="Arial" w:hAnsi="Arial" w:cs="Arial"/>
        </w:rPr>
        <w:t>registru</w:t>
      </w:r>
      <w:r w:rsidRPr="00021646" w:rsidR="00AF1EFD">
        <w:rPr>
          <w:rFonts w:ascii="Arial" w:hAnsi="Arial" w:cs="Arial"/>
        </w:rPr>
        <w:t xml:space="preserve"> </w:t>
      </w:r>
      <w:r w:rsidRPr="00021646" w:rsidR="00A92EB8">
        <w:rPr>
          <w:rFonts w:ascii="Arial" w:hAnsi="Arial" w:cs="Arial"/>
        </w:rPr>
        <w:t>ovog suda</w:t>
      </w:r>
    </w:p>
    <w:p w:rsidRPr="00E73701" w:rsidR="00293964" w:rsidP="007D7A92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E73701">
        <w:rPr>
          <w:rFonts w:ascii="Arial" w:hAnsi="Arial" w:cs="Arial"/>
        </w:rPr>
        <w:t>e-</w:t>
      </w:r>
      <w:r w:rsidRPr="00E73701" w:rsidR="00293964">
        <w:rPr>
          <w:rFonts w:ascii="Arial" w:hAnsi="Arial" w:cs="Arial"/>
        </w:rPr>
        <w:t>Oglasna ploča</w:t>
      </w:r>
      <w:r w:rsidRPr="00E73701" w:rsidR="00174993">
        <w:rPr>
          <w:rFonts w:ascii="Arial" w:hAnsi="Arial" w:cs="Arial"/>
        </w:rPr>
        <w:t xml:space="preserve"> suda</w:t>
      </w:r>
    </w:p>
    <w:p w:rsidRPr="00E73701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E73701">
        <w:rPr>
          <w:rFonts w:ascii="Arial" w:hAnsi="Arial" w:cs="Arial"/>
        </w:rPr>
        <w:t xml:space="preserve">ŽDO </w:t>
      </w:r>
      <w:r w:rsidRPr="00E73701" w:rsidR="00456F2D">
        <w:rPr>
          <w:rFonts w:ascii="Arial" w:hAnsi="Arial" w:cs="Arial"/>
        </w:rPr>
        <w:t xml:space="preserve">u </w:t>
      </w:r>
      <w:r w:rsidR="00FD46B8">
        <w:rPr>
          <w:rFonts w:ascii="Arial" w:hAnsi="Arial" w:cs="Arial"/>
        </w:rPr>
        <w:t>Karlovcu</w:t>
      </w:r>
    </w:p>
    <w:p w:rsidRPr="00E73701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E73701">
        <w:rPr>
          <w:rFonts w:ascii="Arial" w:hAnsi="Arial" w:cs="Arial"/>
        </w:rPr>
        <w:t>RH, Ministarstvo pravosuđa, Zagreb</w:t>
      </w:r>
    </w:p>
    <w:sectPr w:rsidRPr="00E73701" w:rsidR="00A92EB8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2E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E00E86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801B8D">
      <w:rPr>
        <w:rFonts w:ascii="Arial" w:hAnsi="Arial" w:cs="Arial"/>
      </w:rPr>
      <w:t>1817</w:t>
    </w:r>
    <w:r w:rsidR="00B62E79">
      <w:rPr>
        <w:rFonts w:ascii="Arial" w:hAnsi="Arial" w:cs="Arial"/>
      </w:rPr>
      <w:t>/2020-2</w:t>
    </w:r>
    <w:r w:rsidR="00801B8D">
      <w:rPr>
        <w:rFonts w:ascii="Arial" w:hAnsi="Arial" w:cs="Arial"/>
      </w:rPr>
      <w:t>7</w:t>
    </w:r>
  </w:p>
  <w:p w:rsidR="00B62E79" w:rsidP="00587487" w:rsidRDefault="00B62E7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B0860"/>
    <w:multiLevelType w:val="hybridMultilevel"/>
    <w:tmpl w:val="BDF28016"/>
    <w:lvl w:ilvl="0" w:tplc="BBF418C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2F36FFF"/>
    <w:multiLevelType w:val="hybridMultilevel"/>
    <w:tmpl w:val="2B6897AC"/>
    <w:lvl w:ilvl="0" w:tplc="5CD49B9C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4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3"/>
  </w:num>
  <w:num w:numId="5">
    <w:abstractNumId w:val="2"/>
  </w:num>
  <w:num w:numId="6">
    <w:abstractNumId w:val="19"/>
  </w:num>
  <w:num w:numId="7">
    <w:abstractNumId w:val="9"/>
  </w:num>
  <w:num w:numId="8">
    <w:abstractNumId w:val="5"/>
  </w:num>
  <w:num w:numId="9">
    <w:abstractNumId w:val="15"/>
  </w:num>
  <w:num w:numId="10">
    <w:abstractNumId w:val="12"/>
  </w:num>
  <w:num w:numId="11">
    <w:abstractNumId w:val="1"/>
  </w:num>
  <w:num w:numId="12">
    <w:abstractNumId w:val="14"/>
  </w:num>
  <w:num w:numId="13">
    <w:abstractNumId w:val="4"/>
  </w:num>
  <w:num w:numId="14">
    <w:abstractNumId w:val="10"/>
  </w:num>
  <w:num w:numId="15">
    <w:abstractNumId w:val="11"/>
  </w:num>
  <w:num w:numId="16">
    <w:abstractNumId w:val="8"/>
  </w:num>
  <w:num w:numId="17">
    <w:abstractNumId w:val="3"/>
  </w:num>
  <w:num w:numId="18">
    <w:abstractNumId w:val="18"/>
  </w:num>
  <w:num w:numId="19">
    <w:abstractNumId w:val="6"/>
  </w:num>
  <w:num w:numId="20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167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2535"/>
    <w:rsid w:val="00021646"/>
    <w:rsid w:val="00023734"/>
    <w:rsid w:val="00040BD4"/>
    <w:rsid w:val="0004613B"/>
    <w:rsid w:val="00050EF7"/>
    <w:rsid w:val="00060133"/>
    <w:rsid w:val="000611A8"/>
    <w:rsid w:val="000750F3"/>
    <w:rsid w:val="000B0BCB"/>
    <w:rsid w:val="000D0486"/>
    <w:rsid w:val="000E4868"/>
    <w:rsid w:val="000E57B3"/>
    <w:rsid w:val="00106C43"/>
    <w:rsid w:val="00133BD1"/>
    <w:rsid w:val="00164B28"/>
    <w:rsid w:val="00174993"/>
    <w:rsid w:val="001774E1"/>
    <w:rsid w:val="0018601A"/>
    <w:rsid w:val="00191009"/>
    <w:rsid w:val="001A044D"/>
    <w:rsid w:val="001B2F0A"/>
    <w:rsid w:val="001B3D7E"/>
    <w:rsid w:val="001C02F6"/>
    <w:rsid w:val="001D447B"/>
    <w:rsid w:val="001D564F"/>
    <w:rsid w:val="00201176"/>
    <w:rsid w:val="00211EF0"/>
    <w:rsid w:val="0021655F"/>
    <w:rsid w:val="00233CF9"/>
    <w:rsid w:val="00250C0D"/>
    <w:rsid w:val="00253724"/>
    <w:rsid w:val="00282E1E"/>
    <w:rsid w:val="0029045B"/>
    <w:rsid w:val="00293964"/>
    <w:rsid w:val="0029398C"/>
    <w:rsid w:val="002944F5"/>
    <w:rsid w:val="00296BD4"/>
    <w:rsid w:val="002A2544"/>
    <w:rsid w:val="002B5B9E"/>
    <w:rsid w:val="002B6E67"/>
    <w:rsid w:val="002C28A6"/>
    <w:rsid w:val="002C4416"/>
    <w:rsid w:val="002C5A29"/>
    <w:rsid w:val="002D6432"/>
    <w:rsid w:val="002D7428"/>
    <w:rsid w:val="002E1205"/>
    <w:rsid w:val="002E15D8"/>
    <w:rsid w:val="002E4EC8"/>
    <w:rsid w:val="002F3359"/>
    <w:rsid w:val="002F52E3"/>
    <w:rsid w:val="002F5817"/>
    <w:rsid w:val="00305723"/>
    <w:rsid w:val="003146EB"/>
    <w:rsid w:val="00317EF3"/>
    <w:rsid w:val="00324287"/>
    <w:rsid w:val="0032622E"/>
    <w:rsid w:val="00330A07"/>
    <w:rsid w:val="00334C87"/>
    <w:rsid w:val="0034277D"/>
    <w:rsid w:val="003436AB"/>
    <w:rsid w:val="00346FC3"/>
    <w:rsid w:val="00352567"/>
    <w:rsid w:val="003567A1"/>
    <w:rsid w:val="00373756"/>
    <w:rsid w:val="003905DD"/>
    <w:rsid w:val="003D0A32"/>
    <w:rsid w:val="003E16C8"/>
    <w:rsid w:val="003E6757"/>
    <w:rsid w:val="00407C5D"/>
    <w:rsid w:val="00407FE0"/>
    <w:rsid w:val="00410421"/>
    <w:rsid w:val="00413A23"/>
    <w:rsid w:val="00413ABC"/>
    <w:rsid w:val="00416B1B"/>
    <w:rsid w:val="0043031F"/>
    <w:rsid w:val="0044366B"/>
    <w:rsid w:val="0044721B"/>
    <w:rsid w:val="00456F2D"/>
    <w:rsid w:val="00464811"/>
    <w:rsid w:val="00475E59"/>
    <w:rsid w:val="00483B23"/>
    <w:rsid w:val="004A1954"/>
    <w:rsid w:val="004A1BE7"/>
    <w:rsid w:val="004A4A02"/>
    <w:rsid w:val="004E130A"/>
    <w:rsid w:val="004F47B9"/>
    <w:rsid w:val="00502549"/>
    <w:rsid w:val="00505C81"/>
    <w:rsid w:val="00514265"/>
    <w:rsid w:val="00523E58"/>
    <w:rsid w:val="00530CEE"/>
    <w:rsid w:val="00533272"/>
    <w:rsid w:val="00543AB0"/>
    <w:rsid w:val="00551BEC"/>
    <w:rsid w:val="00554276"/>
    <w:rsid w:val="00556C8B"/>
    <w:rsid w:val="00556EB3"/>
    <w:rsid w:val="00562F8C"/>
    <w:rsid w:val="00567366"/>
    <w:rsid w:val="00572C93"/>
    <w:rsid w:val="00587487"/>
    <w:rsid w:val="005933F7"/>
    <w:rsid w:val="005A5CA2"/>
    <w:rsid w:val="005B09E1"/>
    <w:rsid w:val="005B239A"/>
    <w:rsid w:val="005C0B29"/>
    <w:rsid w:val="005C0BF6"/>
    <w:rsid w:val="005D1623"/>
    <w:rsid w:val="005D5F5F"/>
    <w:rsid w:val="005E4D08"/>
    <w:rsid w:val="005E67DB"/>
    <w:rsid w:val="005E76DA"/>
    <w:rsid w:val="005F0AC9"/>
    <w:rsid w:val="00601244"/>
    <w:rsid w:val="00610DE5"/>
    <w:rsid w:val="006303F4"/>
    <w:rsid w:val="00631A90"/>
    <w:rsid w:val="006420C7"/>
    <w:rsid w:val="00642430"/>
    <w:rsid w:val="006462D6"/>
    <w:rsid w:val="00657BBF"/>
    <w:rsid w:val="00662CB6"/>
    <w:rsid w:val="00664A86"/>
    <w:rsid w:val="006861EF"/>
    <w:rsid w:val="00697C8F"/>
    <w:rsid w:val="006C786C"/>
    <w:rsid w:val="006D4A3A"/>
    <w:rsid w:val="006E3BA8"/>
    <w:rsid w:val="006E62ED"/>
    <w:rsid w:val="006F2C83"/>
    <w:rsid w:val="007044ED"/>
    <w:rsid w:val="00710EEE"/>
    <w:rsid w:val="007170B8"/>
    <w:rsid w:val="00717D4A"/>
    <w:rsid w:val="00742D23"/>
    <w:rsid w:val="00750520"/>
    <w:rsid w:val="007861DF"/>
    <w:rsid w:val="007A550F"/>
    <w:rsid w:val="007B2B17"/>
    <w:rsid w:val="007D58CC"/>
    <w:rsid w:val="007D7A92"/>
    <w:rsid w:val="007E4236"/>
    <w:rsid w:val="007F6364"/>
    <w:rsid w:val="00801B8D"/>
    <w:rsid w:val="00801CCA"/>
    <w:rsid w:val="0080335C"/>
    <w:rsid w:val="00803B8A"/>
    <w:rsid w:val="00812051"/>
    <w:rsid w:val="0082642E"/>
    <w:rsid w:val="00826599"/>
    <w:rsid w:val="008327B4"/>
    <w:rsid w:val="0084192B"/>
    <w:rsid w:val="00855AE8"/>
    <w:rsid w:val="00855D88"/>
    <w:rsid w:val="00856AF5"/>
    <w:rsid w:val="0085740F"/>
    <w:rsid w:val="00872973"/>
    <w:rsid w:val="00875F1B"/>
    <w:rsid w:val="008B73DD"/>
    <w:rsid w:val="008D3271"/>
    <w:rsid w:val="008E2F7A"/>
    <w:rsid w:val="008E42C6"/>
    <w:rsid w:val="008F58A0"/>
    <w:rsid w:val="00912B69"/>
    <w:rsid w:val="00921C43"/>
    <w:rsid w:val="0092768B"/>
    <w:rsid w:val="00932E10"/>
    <w:rsid w:val="00936ACA"/>
    <w:rsid w:val="009460B9"/>
    <w:rsid w:val="00951133"/>
    <w:rsid w:val="00964750"/>
    <w:rsid w:val="0097440A"/>
    <w:rsid w:val="00975C5D"/>
    <w:rsid w:val="009773DD"/>
    <w:rsid w:val="009778FE"/>
    <w:rsid w:val="009825AF"/>
    <w:rsid w:val="00984644"/>
    <w:rsid w:val="00990BEC"/>
    <w:rsid w:val="009A5635"/>
    <w:rsid w:val="009B2375"/>
    <w:rsid w:val="009C1482"/>
    <w:rsid w:val="009C324E"/>
    <w:rsid w:val="009C596C"/>
    <w:rsid w:val="009C76BD"/>
    <w:rsid w:val="009D31DF"/>
    <w:rsid w:val="009E2615"/>
    <w:rsid w:val="009E4856"/>
    <w:rsid w:val="009F08BA"/>
    <w:rsid w:val="00A0682A"/>
    <w:rsid w:val="00A20F10"/>
    <w:rsid w:val="00A22E26"/>
    <w:rsid w:val="00A33E2E"/>
    <w:rsid w:val="00A34FB5"/>
    <w:rsid w:val="00A40812"/>
    <w:rsid w:val="00A505C4"/>
    <w:rsid w:val="00A61569"/>
    <w:rsid w:val="00A74268"/>
    <w:rsid w:val="00A86374"/>
    <w:rsid w:val="00A92D7F"/>
    <w:rsid w:val="00A92EB8"/>
    <w:rsid w:val="00AA07D4"/>
    <w:rsid w:val="00AA2D15"/>
    <w:rsid w:val="00AA588F"/>
    <w:rsid w:val="00AA5981"/>
    <w:rsid w:val="00AA7637"/>
    <w:rsid w:val="00AB25BE"/>
    <w:rsid w:val="00AB50BF"/>
    <w:rsid w:val="00AB7FE8"/>
    <w:rsid w:val="00AD6DDA"/>
    <w:rsid w:val="00AE0591"/>
    <w:rsid w:val="00AF1B3C"/>
    <w:rsid w:val="00AF1EFD"/>
    <w:rsid w:val="00AF6F8E"/>
    <w:rsid w:val="00AF7F9B"/>
    <w:rsid w:val="00B025A4"/>
    <w:rsid w:val="00B0604A"/>
    <w:rsid w:val="00B1029C"/>
    <w:rsid w:val="00B1036B"/>
    <w:rsid w:val="00B276A8"/>
    <w:rsid w:val="00B307E9"/>
    <w:rsid w:val="00B3324C"/>
    <w:rsid w:val="00B62E79"/>
    <w:rsid w:val="00B62EBC"/>
    <w:rsid w:val="00B74CF9"/>
    <w:rsid w:val="00B87A44"/>
    <w:rsid w:val="00B918B5"/>
    <w:rsid w:val="00B97F98"/>
    <w:rsid w:val="00BA1B61"/>
    <w:rsid w:val="00BA55EE"/>
    <w:rsid w:val="00BB0371"/>
    <w:rsid w:val="00BB38C1"/>
    <w:rsid w:val="00BB7E5E"/>
    <w:rsid w:val="00BC0D75"/>
    <w:rsid w:val="00BC5DBE"/>
    <w:rsid w:val="00BC7C71"/>
    <w:rsid w:val="00BF0DC8"/>
    <w:rsid w:val="00BF1F95"/>
    <w:rsid w:val="00BF2EDC"/>
    <w:rsid w:val="00BF6749"/>
    <w:rsid w:val="00C0607A"/>
    <w:rsid w:val="00C111C1"/>
    <w:rsid w:val="00C1129F"/>
    <w:rsid w:val="00C12A9F"/>
    <w:rsid w:val="00C15BC1"/>
    <w:rsid w:val="00C2062C"/>
    <w:rsid w:val="00C241E6"/>
    <w:rsid w:val="00C472EF"/>
    <w:rsid w:val="00C50D94"/>
    <w:rsid w:val="00C531B9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31F23"/>
    <w:rsid w:val="00D37E57"/>
    <w:rsid w:val="00D50090"/>
    <w:rsid w:val="00D5399D"/>
    <w:rsid w:val="00D70CCE"/>
    <w:rsid w:val="00D862E2"/>
    <w:rsid w:val="00D86DE6"/>
    <w:rsid w:val="00D90AF2"/>
    <w:rsid w:val="00DA2EBA"/>
    <w:rsid w:val="00DA7396"/>
    <w:rsid w:val="00DC5587"/>
    <w:rsid w:val="00DC759E"/>
    <w:rsid w:val="00DD6A77"/>
    <w:rsid w:val="00DE04E4"/>
    <w:rsid w:val="00DE6E22"/>
    <w:rsid w:val="00DF67D4"/>
    <w:rsid w:val="00E00DA7"/>
    <w:rsid w:val="00E00E86"/>
    <w:rsid w:val="00E07E26"/>
    <w:rsid w:val="00E216A3"/>
    <w:rsid w:val="00E57778"/>
    <w:rsid w:val="00E6510E"/>
    <w:rsid w:val="00E70EDB"/>
    <w:rsid w:val="00E73701"/>
    <w:rsid w:val="00E75AC8"/>
    <w:rsid w:val="00E8265C"/>
    <w:rsid w:val="00E84785"/>
    <w:rsid w:val="00E86124"/>
    <w:rsid w:val="00EC43AA"/>
    <w:rsid w:val="00EE61A0"/>
    <w:rsid w:val="00EE789A"/>
    <w:rsid w:val="00EE7C7F"/>
    <w:rsid w:val="00F10CB7"/>
    <w:rsid w:val="00F15927"/>
    <w:rsid w:val="00F22A46"/>
    <w:rsid w:val="00F22E0A"/>
    <w:rsid w:val="00F247CF"/>
    <w:rsid w:val="00F24E88"/>
    <w:rsid w:val="00F2607C"/>
    <w:rsid w:val="00F327F4"/>
    <w:rsid w:val="00F36D2D"/>
    <w:rsid w:val="00F40956"/>
    <w:rsid w:val="00F45029"/>
    <w:rsid w:val="00F51107"/>
    <w:rsid w:val="00F560FC"/>
    <w:rsid w:val="00F57F77"/>
    <w:rsid w:val="00F60C93"/>
    <w:rsid w:val="00F61210"/>
    <w:rsid w:val="00F61DEE"/>
    <w:rsid w:val="00F625B8"/>
    <w:rsid w:val="00F6264F"/>
    <w:rsid w:val="00F64C00"/>
    <w:rsid w:val="00FB6CCB"/>
    <w:rsid w:val="00FC0E40"/>
    <w:rsid w:val="00FD45CB"/>
    <w:rsid w:val="00FD46B8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67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03B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3B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3B8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3B8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3B8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B8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B8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B8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siječnja 2022.</izvorni_sadrzaj>
    <derivirana_varijabla naziv="DomainObject.DatumDonosenjaOdluke_1">28. siječnja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St-1817/2020-27</izvorni_sadrzaj>
    <derivirana_varijabla naziv="DomainObject.Oznaka_1">St-1817/2020-27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prosinca 2020.</izvorni_sadrzaj>
    <derivirana_varijabla naziv="DomainObject.Predmet.DatumIzradeOptuznogAkta_1">7. prosinca 2020.</derivirana_varijabla>
  </DomainObject.Predmet.DatumIzradeOptuznogAkta>
  <DomainObject.Predmet.DatumIzradeOptuznogAktaFormated>
    <izvorni_sadrzaj>7.12.2020.</izvorni_sadrzaj>
    <derivirana_varijabla naziv="DomainObject.Predmet.DatumIzradeOptuznogAktaFormated_1">7.12.2020.</derivirana_varijabla>
  </DomainObject.Predmet.DatumIzradeOptuznogAktaFormated>
  <DomainObject.Predmet.DatumOsnivanja>
    <izvorni_sadrzaj>7. prosinca 2020.</izvorni_sadrzaj>
    <derivirana_varijabla naziv="DomainObject.Predmet.DatumOsnivanja_1">7.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prosinca 2020.</izvorni_sadrzaj>
    <derivirana_varijabla naziv="DomainObject.Predmet.DatumPrimitkaOptuznogAkta_1">7.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St-1817/2020</izvorni_sadrzaj>
    <derivirana_varijabla naziv="DomainObject.Predmet.OznakaBroj_1">St-1817/2020</derivirana_varijabla>
  </DomainObject.Predmet.OznakaBroj>
  <DomainObject.Predmet.OznakaBrojOptuznogAkta>
    <izvorni_sadrzaj>04-06-20-3017</izvorni_sadrzaj>
    <derivirana_varijabla naziv="DomainObject.Predmet.OznakaBrojOptuznogAkta_1">04-06-20-3017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MARIKOLA COLOR j.d.o.o. za gradnju, trgovinu i usluge zastupanog po punomoćniku Marijan Kolar</izvorni_sadrzaj>
    <derivirana_varijabla naziv="DomainObject.Predmet.ProtustrankaFormated_1">  MARIKOLA COLOR j.d.o.o. za gradnju, trgovinu i usluge zastupanog po punomoćniku Marijan Kolar</derivirana_varijabla>
  </DomainObject.Predmet.ProtustrankaFormated>
  <DomainObject.Predmet.ProtustrankaFormatedOIB>
    <izvorni_sadrzaj>  MARIKOLA COLOR j.d.o.o. za gradnju, trgovinu i usluge, OIB 92011443606 zastupanog po punomoćniku Marijan Kolar</izvorni_sadrzaj>
    <derivirana_varijabla naziv="DomainObject.Predmet.ProtustrankaFormatedOIB_1">  MARIKOLA COLOR j.d.o.o. za gradnju, trgovinu i usluge, OIB 92011443606 zastupanog po punomoćniku Marijan Kolar</derivirana_varijabla>
  </DomainObject.Predmet.ProtustrankaFormatedOIB>
  <DomainObject.Predmet.ProtustrankaFormatedWithAdress>
    <izvorni_sadrzaj> MARIKOLA COLOR j.d.o.o. za gradnju, trgovinu i usluge, Pavla Hatza 12, 10000 Zagreb zastupanog po punomoćniku Marijan Kolar</izvorni_sadrzaj>
    <derivirana_varijabla naziv="DomainObject.Predmet.ProtustrankaFormatedWithAdress_1"> MARIKOLA COLOR j.d.o.o. za gradnju, trgovinu i usluge, Pavla Hatza 12, 10000 Zagreb zastupanog po punomoćniku Marijan Kolar</derivirana_varijabla>
  </DomainObject.Predmet.ProtustrankaFormatedWithAdress>
  <DomainObject.Predmet.ProtustrankaFormatedWithAdressOIB>
    <izvorni_sadrzaj> MARIKOLA COLOR j.d.o.o. za gradnju, trgovinu i usluge, OIB 92011443606, Pavla Hatza 12, 10000 Zagreb zastupanog po punomoćniku Marijan Kolar</izvorni_sadrzaj>
    <derivirana_varijabla naziv="DomainObject.Predmet.ProtustrankaFormatedWithAdressOIB_1"> MARIKOLA COLOR j.d.o.o. za gradnju, trgovinu i usluge, OIB 92011443606, Pavla Hatza 12, 10000 Zagreb zastupanog po punomoćniku Marijan Kolar</derivirana_varijabla>
  </DomainObject.Predmet.ProtustrankaFormatedWithAdressOIB>
  <DomainObject.Predmet.ProtustrankaWithAdress>
    <izvorni_sadrzaj>MARIKOLA COLOR j.d.o.o. za gradnju, trgovinu i usluge Pavla Hatza 12, 10000 Zagreb</izvorni_sadrzaj>
    <derivirana_varijabla naziv="DomainObject.Predmet.ProtustrankaWithAdress_1">MARIKOLA COLOR j.d.o.o. za gradnju, trgovinu i usluge Pavla Hatza 12, 10000 Zagreb</derivirana_varijabla>
  </DomainObject.Predmet.ProtustrankaWithAdress>
  <DomainObject.Predmet.ProtustrankaWithAdressOIB>
    <izvorni_sadrzaj>MARIKOLA COLOR j.d.o.o. za gradnju, trgovinu i usluge, OIB 92011443606, Pavla Hatza 12, 10000 Zagreb</izvorni_sadrzaj>
    <derivirana_varijabla naziv="DomainObject.Predmet.ProtustrankaWithAdressOIB_1">MARIKOLA COLOR j.d.o.o. za gradnju, trgovinu i usluge, OIB 92011443606, Pavla Hatza 12, 10000 Zagreb</derivirana_varijabla>
  </DomainObject.Predmet.ProtustrankaWithAdressOIB>
  <DomainObject.Predmet.ProtustrankaNazivFormated>
    <izvorni_sadrzaj>MARIKOLA COLOR j.d.o.o. za gradnju, trgovinu i usluge</izvorni_sadrzaj>
    <derivirana_varijabla naziv="DomainObject.Predmet.ProtustrankaNazivFormated_1">MARIKOLA COLOR j.d.o.o. za gradnju, trgovinu i usluge</derivirana_varijabla>
  </DomainObject.Predmet.ProtustrankaNazivFormated>
  <DomainObject.Predmet.ProtustrankaNazivFormatedOIB>
    <izvorni_sadrzaj>MARIKOLA COLOR j.d.o.o. za gradnju, trgovinu i usluge, OIB 92011443606</izvorni_sadrzaj>
    <derivirana_varijabla naziv="DomainObject.Predmet.ProtustrankaNazivFormatedOIB_1">MARIKOLA COLOR j.d.o.o. za gradnju, trgovinu i usluge, OIB 92011443606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MARIKOLA COLOR j.d.o.o. za gradnju, trgovinu i usluge zastupanog po punomoćniku Marijan Kolar</item>
    </izvorni_sadrzaj>
    <derivirana_varijabla naziv="DomainObject.Predmet.ProtuStrankaListFormated_1">
      <item>MARIKOLA COLOR j.d.o.o. za gradnju, trgovinu i usluge zastupanog po punomoćniku Marijan Kolar</item>
    </derivirana_varijabla>
  </DomainObject.Predmet.ProtuStrankaListFormated>
  <DomainObject.Predmet.ProtuStrankaListFormatedOIB>
    <izvorni_sadrzaj>
      <item>MARIKOLA COLOR j.d.o.o. za gradnju, trgovinu i usluge, OIB 92011443606 zastupanog po punomoćniku Marijan Kolar</item>
    </izvorni_sadrzaj>
    <derivirana_varijabla naziv="DomainObject.Predmet.ProtuStrankaListFormatedOIB_1">
      <item>MARIKOLA COLOR j.d.o.o. za gradnju, trgovinu i usluge, OIB 92011443606 zastupanog po punomoćniku Marijan Kolar</item>
    </derivirana_varijabla>
  </DomainObject.Predmet.ProtuStrankaListFormatedOIB>
  <DomainObject.Predmet.ProtuStrankaListFormatedWithAdress>
    <izvorni_sadrzaj>
      <item>MARIKOLA COLOR j.d.o.o. za gradnju, trgovinu i usluge, Pavla Hatza 12, 10000 Zagreb zastupanog po punomoćniku Marijan Kolar</item>
    </izvorni_sadrzaj>
    <derivirana_varijabla naziv="DomainObject.Predmet.ProtuStrankaListFormatedWithAdress_1">
      <item>MARIKOLA COLOR j.d.o.o. za gradnju, trgovinu i usluge, Pavla Hatza 12, 10000 Zagreb zastupanog po punomoćniku Marijan Kolar</item>
    </derivirana_varijabla>
  </DomainObject.Predmet.ProtuStrankaListFormatedWithAdress>
  <DomainObject.Predmet.ProtuStrankaListFormatedWithAdressOIB>
    <izvorni_sadrzaj>
      <item>MARIKOLA COLOR j.d.o.o. za gradnju, trgovinu i usluge, OIB 92011443606, Pavla Hatza 12, 10000 Zagreb zastupanog po punomoćniku Marijan Kolar</item>
    </izvorni_sadrzaj>
    <derivirana_varijabla naziv="DomainObject.Predmet.ProtuStrankaListFormatedWithAdressOIB_1">
      <item>MARIKOLA COLOR j.d.o.o. za gradnju, trgovinu i usluge, OIB 92011443606, Pavla Hatza 12, 10000 Zagreb zastupanog po punomoćniku Marijan Kolar</item>
    </derivirana_varijabla>
  </DomainObject.Predmet.ProtuStrankaListFormatedWithAdressOIB>
  <DomainObject.Predmet.ProtuStrankaListNazivFormated>
    <izvorni_sadrzaj>
      <item>MARIKOLA COLOR j.d.o.o. za gradnju, trgovinu i usluge</item>
    </izvorni_sadrzaj>
    <derivirana_varijabla naziv="DomainObject.Predmet.ProtuStrankaListNazivFormated_1">
      <item>MARIKOLA COLOR j.d.o.o. za gradnju, trgovinu i usluge</item>
    </derivirana_varijabla>
  </DomainObject.Predmet.ProtuStrankaListNazivFormated>
  <DomainObject.Predmet.ProtuStrankaListNazivFormatedOIB>
    <izvorni_sadrzaj>
      <item>MARIKOLA COLOR j.d.o.o. za gradnju, trgovinu i usluge, OIB 92011443606</item>
    </izvorni_sadrzaj>
    <derivirana_varijabla naziv="DomainObject.Predmet.ProtuStrankaListNazivFormatedOIB_1">
      <item>MARIKOLA COLOR j.d.o.o. za gradnju, trgovinu i usluge, OIB 92011443606</item>
    </derivirana_varijabla>
  </DomainObject.Predmet.ProtuStrankaListNazivFormatedOIB>
  <DomainObject.Predmet.OstaliListFormated>
    <izvorni_sadrzaj>
      <item>Marijan Kolar punomoćnik sudionika u postupku MARIKOLA COLOR j.d.o.o. za gradnju, trgovinu i usluge</item>
    </izvorni_sadrzaj>
    <derivirana_varijabla naziv="DomainObject.Predmet.OstaliListFormated_1">
      <item>Marijan Kolar punomoćnik sudionika u postupku MARIKOLA COLOR j.d.o.o. za gradnju, trgovinu i usluge</item>
    </derivirana_varijabla>
  </DomainObject.Predmet.OstaliListFormated>
  <DomainObject.Predmet.OstaliListFormatedOIB>
    <izvorni_sadrzaj>
      <item>Marijan Kolar, OIB 15903717803 punomoćnik sudionika u postupku MARIKOLA COLOR j.d.o.o. za gradnju, trgovinu i usluge</item>
    </izvorni_sadrzaj>
    <derivirana_varijabla naziv="DomainObject.Predmet.OstaliListFormatedOIB_1">
      <item>Marijan Kolar, OIB 15903717803 punomoćnik sudionika u postupku MARIKOLA COLOR j.d.o.o. za gradnju, trgovinu i usluge</item>
    </derivirana_varijabla>
  </DomainObject.Predmet.OstaliListFormatedOIB>
  <DomainObject.Predmet.OstaliListFormatedWithAdress>
    <izvorni_sadrzaj>
      <item>Marijan Kolar, Diljska Ulica 13, 10000 Zagreb punomoćnik sudionika u postupku MARIKOLA COLOR j.d.o.o. za gradnju, trgovinu i usluge</item>
    </izvorni_sadrzaj>
    <derivirana_varijabla naziv="DomainObject.Predmet.OstaliListFormatedWithAdress_1">
      <item>Marijan Kolar, Diljska Ulica 13, 10000 Zagreb punomoćnik sudionika u postupku MARIKOLA COLOR j.d.o.o. za gradnju, trgovinu i usluge</item>
    </derivirana_varijabla>
  </DomainObject.Predmet.OstaliListFormatedWithAdress>
  <DomainObject.Predmet.OstaliListFormatedWithAdressOIB>
    <izvorni_sadrzaj>
      <item>Marijan Kolar, OIB 15903717803, Diljska Ulica 13, 10000 Zagreb punomoćnik sudionika u postupku MARIKOLA COLOR j.d.o.o. za gradnju, trgovinu i usluge</item>
    </izvorni_sadrzaj>
    <derivirana_varijabla naziv="DomainObject.Predmet.OstaliListFormatedWithAdressOIB_1">
      <item>Marijan Kolar, OIB 15903717803, Diljska Ulica 13, 10000 Zagreb punomoćnik sudionika u postupku MARIKOLA COLOR j.d.o.o. za gradnju, trgovinu i usluge</item>
    </derivirana_varijabla>
  </DomainObject.Predmet.OstaliListFormatedWithAdressOIB>
  <DomainObject.Predmet.OstaliListNazivFormated>
    <izvorni_sadrzaj>
      <item>Marijan Kolar</item>
    </izvorni_sadrzaj>
    <derivirana_varijabla naziv="DomainObject.Predmet.OstaliListNazivFormated_1">
      <item>Marijan Kolar</item>
    </derivirana_varijabla>
  </DomainObject.Predmet.OstaliListNazivFormated>
  <DomainObject.Predmet.OstaliListNazivFormatedOIB>
    <izvorni_sadrzaj>
      <item>Marijan Kolar, OIB 15903717803</item>
    </izvorni_sadrzaj>
    <derivirana_varijabla naziv="DomainObject.Predmet.OstaliListNazivFormatedOIB_1">
      <item>Marijan Kolar, OIB 15903717803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2022.</izvorni_sadrzaj>
    <derivirana_varijabla naziv="DomainObject.Datum_1">28. siječnja 2022.</derivirana_varijabla>
  </DomainObject.Datum>
  <DomainObject.PoslovniBrojDokumenta>
    <izvorni_sadrzaj>St-1817/2020-27</izvorni_sadrzaj>
    <derivirana_varijabla naziv="DomainObject.PoslovniBrojDokumenta_1">St-1817/2020-27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MARIKOLA COLOR j.d.o.o. za gradnju, trgovinu i usluge</izvorni_sadrzaj>
    <derivirana_varijabla naziv="DomainObject.Predmet.ProtustrankaIDrugi_1">MARIKOLA COLOR j.d.o.o. za gradnju,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MARIKOLA COLOR j.d.o.o. za gradnju, trgovinu i usluge, OIB 92011443606, Pavla Hatza 12, 10000 Zagreb</izvorni_sadrzaj>
    <derivirana_varijabla naziv="DomainObject.Predmet.ProtustrankaIDrugiAdressOIB_1">MARIKOLA COLOR j.d.o.o. za gradnju, trgovinu i usluge, OIB 92011443606,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MARIKOLA COLOR j.d.o.o. za gradnju, trgovinu i usluge</item>
      <item>Financijska agencija</item>
      <item>Marijan Kolar</item>
    </izvorni_sadrzaj>
    <derivirana_varijabla naziv="DomainObject.Predmet.SudioniciListNaziv_1">
      <item>MARIKOLA COLOR j.d.o.o. za gradnju, trgovinu i usluge</item>
      <item>Financijska agencija</item>
      <item>Marijan Kolar</item>
    </derivirana_varijabla>
  </DomainObject.Predmet.SudioniciListNaziv>
  <DomainObject.Predmet.SudioniciListAdressOIB>
    <izvorni_sadrzaj>
      <item>MARIKOLA COLOR j.d.o.o. za gradnju, trgovinu i usluge, OIB 92011443606, Pavla Hatza 12,10000 Zagreb</item>
      <item>Financijska agencija, OIB 85821130368, TRG SVIBANJSKIH ŽRTAVA 1995. 1,10000 Zagreb</item>
      <item>Marijan Kolar, OIB 15903717803, Diljska Ulica 13,10000 Zagreb</item>
    </izvorni_sadrzaj>
    <derivirana_varijabla naziv="DomainObject.Predmet.SudioniciListAdressOIB_1">
      <item>MARIKOLA COLOR j.d.o.o. za gradnju, trgovinu i usluge, OIB 92011443606, Pavla Hatza 12,10000 Zagreb</item>
      <item>Financijska agencija, OIB 85821130368, TRG SVIBANJSKIH ŽRTAVA 1995. 1,10000 Zagreb</item>
      <item>Marijan Kolar, OIB 15903717803, Diljska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92011443606</item>
      <item>, OIB 85821130368</item>
      <item>, OIB 15903717803</item>
    </izvorni_sadrzaj>
    <derivirana_varijabla naziv="DomainObject.Predmet.SudioniciListNazivOIB_1">
      <item>, OIB 92011443606</item>
      <item>, OIB 85821130368</item>
      <item>, OIB 15903717803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listopada 2021.</izvorni_sadrzaj>
    <derivirana_varijabla naziv="DomainObject.PredzadnjaOdlukaIzPredmeta.DatumDonosenjaOdluke_1">20. listopada 2021.</derivirana_varijabla>
  </DomainObject.PredzadnjaOdlukaIzPredmeta.DatumDonosenjaOdluke>
  <DomainObject.PredzadnjaOdlukaIzPredmeta.Oznaka>
    <izvorni_sadrzaj>St-1817/2020-26</izvorni_sadrzaj>
    <derivirana_varijabla naziv="DomainObject.PredzadnjaOdlukaIzPredmeta.Oznaka_1">St-1817/2020-26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2020.</izvorni_sadrzaj>
    <derivirana_varijabla naziv="DomainObject.Predmet.DatumPocetkaProcesa_1">7.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9BA01-F5AE-4BE8-8258-A54EBC06E1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3</properties:Pages>
  <properties:Words>824</properties:Words>
  <properties:Characters>4402</properties:Characters>
  <properties:Lines>126</properties:Lines>
  <properties:Paragraphs>44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2022-01-28T12:47:00Z</dcterms:created>
  <dc:creator>Korisnik</dc:creator>
  <cp:lastModifiedBy>Draženka Prpić</cp:lastModifiedBy>
  <cp:lastPrinted>2022-01-28T12:47:00Z</cp:lastPrinted>
  <dcterms:modified xmlns:xsi="http://www.w3.org/2001/XMLSchema-instance" xsi:type="dcterms:W3CDTF">2022-01-28T12:49:00Z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St-1817/2020-27 / Odluka - Rješenje - otvaranje i zaključenje stečajnog postupka (čl. 132) (otvoren_i_zaključen_stečaj_-St-1817-20_i_privremeni_stečajni_upravitelj.docx)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